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8C3" w:rsidRPr="003258C3" w:rsidRDefault="003258C3" w:rsidP="006E2379">
      <w:pPr>
        <w:tabs>
          <w:tab w:val="left" w:pos="851"/>
        </w:tabs>
        <w:jc w:val="right"/>
        <w:rPr>
          <w:b/>
          <w:i/>
          <w:color w:val="000000"/>
          <w:sz w:val="24"/>
          <w:szCs w:val="24"/>
          <w:lang w:val="bg-BG" w:eastAsia="en-US"/>
        </w:rPr>
      </w:pPr>
      <w:r w:rsidRPr="003258C3">
        <w:rPr>
          <w:b/>
          <w:i/>
          <w:color w:val="000000"/>
          <w:sz w:val="24"/>
          <w:szCs w:val="24"/>
          <w:lang w:val="bg-BG" w:eastAsia="en-US"/>
        </w:rPr>
        <w:t>ПРОЕКТ!</w:t>
      </w:r>
    </w:p>
    <w:p w:rsidR="003258C3" w:rsidRDefault="003258C3" w:rsidP="003258C3">
      <w:pPr>
        <w:jc w:val="center"/>
        <w:rPr>
          <w:b/>
          <w:color w:val="000000"/>
          <w:sz w:val="24"/>
          <w:szCs w:val="24"/>
          <w:lang w:val="bg-BG" w:eastAsia="en-US"/>
        </w:rPr>
      </w:pPr>
    </w:p>
    <w:p w:rsidR="00FC38BB" w:rsidRPr="003258C3" w:rsidRDefault="00FC38BB" w:rsidP="003258C3">
      <w:pPr>
        <w:jc w:val="center"/>
        <w:rPr>
          <w:b/>
          <w:color w:val="000000"/>
          <w:sz w:val="24"/>
          <w:szCs w:val="24"/>
          <w:lang w:val="bg-BG" w:eastAsia="en-US"/>
        </w:rPr>
      </w:pPr>
    </w:p>
    <w:p w:rsidR="003258C3" w:rsidRPr="003258C3" w:rsidRDefault="003258C3" w:rsidP="003258C3">
      <w:pPr>
        <w:jc w:val="center"/>
        <w:rPr>
          <w:b/>
          <w:color w:val="000000"/>
          <w:sz w:val="24"/>
          <w:szCs w:val="24"/>
          <w:lang w:val="bg-BG" w:eastAsia="en-US"/>
        </w:rPr>
      </w:pPr>
    </w:p>
    <w:p w:rsidR="003258C3" w:rsidRPr="003258C3" w:rsidRDefault="003258C3" w:rsidP="003258C3">
      <w:pPr>
        <w:jc w:val="center"/>
        <w:rPr>
          <w:b/>
          <w:color w:val="000000"/>
          <w:sz w:val="24"/>
          <w:szCs w:val="24"/>
          <w:lang w:val="bg-BG" w:eastAsia="en-US"/>
        </w:rPr>
      </w:pPr>
      <w:r w:rsidRPr="003258C3">
        <w:rPr>
          <w:b/>
          <w:color w:val="000000"/>
          <w:sz w:val="24"/>
          <w:szCs w:val="24"/>
          <w:lang w:val="bg-BG" w:eastAsia="en-US"/>
        </w:rPr>
        <w:t>ПРЕДЛОЖЕНИЕ</w:t>
      </w:r>
    </w:p>
    <w:p w:rsidR="003258C3" w:rsidRPr="003258C3" w:rsidRDefault="003258C3" w:rsidP="003258C3">
      <w:pPr>
        <w:jc w:val="center"/>
        <w:rPr>
          <w:b/>
          <w:color w:val="000000"/>
          <w:sz w:val="24"/>
          <w:szCs w:val="24"/>
          <w:lang w:val="bg-BG" w:eastAsia="en-US"/>
        </w:rPr>
      </w:pPr>
    </w:p>
    <w:p w:rsidR="003258C3" w:rsidRPr="003258C3" w:rsidRDefault="003258C3" w:rsidP="003258C3">
      <w:pPr>
        <w:jc w:val="center"/>
        <w:rPr>
          <w:color w:val="000000"/>
          <w:sz w:val="24"/>
          <w:szCs w:val="24"/>
          <w:lang w:val="bg-BG" w:eastAsia="en-US"/>
        </w:rPr>
      </w:pPr>
      <w:r w:rsidRPr="003258C3">
        <w:rPr>
          <w:color w:val="000000"/>
          <w:sz w:val="24"/>
          <w:szCs w:val="24"/>
          <w:lang w:val="bg-BG" w:eastAsia="en-US"/>
        </w:rPr>
        <w:t>от д-р Иван Тодоров Иванов – Кмет на Община Севлиево</w:t>
      </w:r>
    </w:p>
    <w:p w:rsidR="003258C3" w:rsidRPr="003258C3" w:rsidRDefault="003258C3" w:rsidP="003258C3">
      <w:pPr>
        <w:ind w:firstLine="708"/>
        <w:rPr>
          <w:b/>
          <w:color w:val="000000"/>
          <w:sz w:val="24"/>
          <w:szCs w:val="24"/>
          <w:lang w:val="bg-BG" w:eastAsia="en-US"/>
        </w:rPr>
      </w:pPr>
    </w:p>
    <w:p w:rsidR="003258C3" w:rsidRPr="003258C3" w:rsidRDefault="003258C3" w:rsidP="003258C3">
      <w:pPr>
        <w:ind w:firstLine="708"/>
        <w:rPr>
          <w:b/>
          <w:color w:val="000000"/>
          <w:sz w:val="24"/>
          <w:szCs w:val="24"/>
          <w:lang w:val="bg-BG" w:eastAsia="en-US"/>
        </w:rPr>
      </w:pPr>
    </w:p>
    <w:p w:rsidR="003258C3" w:rsidRPr="003258C3" w:rsidRDefault="002A7F2C" w:rsidP="002A7F2C">
      <w:pPr>
        <w:tabs>
          <w:tab w:val="left" w:pos="567"/>
          <w:tab w:val="left" w:pos="709"/>
        </w:tabs>
        <w:jc w:val="both"/>
        <w:rPr>
          <w:color w:val="000000"/>
          <w:sz w:val="24"/>
          <w:szCs w:val="24"/>
          <w:lang w:val="bg-BG" w:eastAsia="en-US"/>
        </w:rPr>
      </w:pPr>
      <w:r>
        <w:rPr>
          <w:b/>
          <w:color w:val="000000"/>
          <w:sz w:val="24"/>
          <w:szCs w:val="24"/>
          <w:lang w:val="bg-BG" w:eastAsia="en-US"/>
        </w:rPr>
        <w:tab/>
      </w:r>
      <w:r w:rsidR="003258C3" w:rsidRPr="003258C3">
        <w:rPr>
          <w:b/>
          <w:color w:val="000000"/>
          <w:sz w:val="24"/>
          <w:szCs w:val="24"/>
          <w:lang w:val="bg-BG" w:eastAsia="en-US"/>
        </w:rPr>
        <w:t xml:space="preserve">Относно: </w:t>
      </w:r>
      <w:r w:rsidR="003258C3" w:rsidRPr="00F17C2F">
        <w:rPr>
          <w:color w:val="000000"/>
          <w:sz w:val="24"/>
          <w:szCs w:val="24"/>
          <w:lang w:val="bg-BG" w:eastAsia="en-US"/>
        </w:rPr>
        <w:t>Изменение и д</w:t>
      </w:r>
      <w:r w:rsidR="003258C3" w:rsidRPr="003258C3">
        <w:rPr>
          <w:color w:val="000000"/>
          <w:sz w:val="24"/>
          <w:szCs w:val="24"/>
          <w:lang w:val="bg-BG" w:eastAsia="en-US"/>
        </w:rPr>
        <w:t>опълнение на „</w:t>
      </w:r>
      <w:proofErr w:type="spellStart"/>
      <w:r w:rsidR="003258C3" w:rsidRPr="00F255FE">
        <w:rPr>
          <w:b/>
          <w:sz w:val="24"/>
          <w:szCs w:val="24"/>
        </w:rPr>
        <w:t>Наредбата</w:t>
      </w:r>
      <w:proofErr w:type="spellEnd"/>
      <w:r w:rsidR="003258C3" w:rsidRPr="00F255FE">
        <w:rPr>
          <w:b/>
          <w:sz w:val="24"/>
          <w:szCs w:val="24"/>
        </w:rPr>
        <w:t xml:space="preserve"> </w:t>
      </w:r>
      <w:proofErr w:type="spellStart"/>
      <w:r w:rsidR="003258C3" w:rsidRPr="00F255FE">
        <w:rPr>
          <w:b/>
          <w:sz w:val="24"/>
          <w:szCs w:val="24"/>
        </w:rPr>
        <w:t>за</w:t>
      </w:r>
      <w:proofErr w:type="spellEnd"/>
      <w:r w:rsidR="003258C3" w:rsidRPr="00F255FE">
        <w:rPr>
          <w:b/>
          <w:sz w:val="24"/>
          <w:szCs w:val="24"/>
        </w:rPr>
        <w:t xml:space="preserve"> </w:t>
      </w:r>
      <w:proofErr w:type="spellStart"/>
      <w:r w:rsidR="003258C3" w:rsidRPr="00F255FE">
        <w:rPr>
          <w:b/>
          <w:sz w:val="24"/>
          <w:szCs w:val="24"/>
        </w:rPr>
        <w:t>реда</w:t>
      </w:r>
      <w:proofErr w:type="spellEnd"/>
      <w:r w:rsidR="003258C3" w:rsidRPr="00F255FE">
        <w:rPr>
          <w:b/>
          <w:sz w:val="24"/>
          <w:szCs w:val="24"/>
        </w:rPr>
        <w:t xml:space="preserve"> и </w:t>
      </w:r>
      <w:proofErr w:type="spellStart"/>
      <w:r w:rsidR="003258C3" w:rsidRPr="00F255FE">
        <w:rPr>
          <w:b/>
          <w:sz w:val="24"/>
          <w:szCs w:val="24"/>
        </w:rPr>
        <w:t>условията</w:t>
      </w:r>
      <w:proofErr w:type="spellEnd"/>
      <w:r w:rsidR="003258C3" w:rsidRPr="00F255FE">
        <w:rPr>
          <w:b/>
          <w:sz w:val="24"/>
          <w:szCs w:val="24"/>
        </w:rPr>
        <w:t xml:space="preserve"> </w:t>
      </w:r>
      <w:proofErr w:type="spellStart"/>
      <w:r w:rsidR="003258C3" w:rsidRPr="00F255FE">
        <w:rPr>
          <w:b/>
          <w:sz w:val="24"/>
          <w:szCs w:val="24"/>
        </w:rPr>
        <w:t>за</w:t>
      </w:r>
      <w:proofErr w:type="spellEnd"/>
      <w:r w:rsidR="003258C3" w:rsidRPr="00F255FE">
        <w:rPr>
          <w:b/>
          <w:sz w:val="24"/>
          <w:szCs w:val="24"/>
        </w:rPr>
        <w:t xml:space="preserve"> </w:t>
      </w:r>
      <w:proofErr w:type="spellStart"/>
      <w:r w:rsidR="003258C3" w:rsidRPr="00F255FE">
        <w:rPr>
          <w:b/>
          <w:sz w:val="24"/>
          <w:szCs w:val="24"/>
        </w:rPr>
        <w:t>установяване</w:t>
      </w:r>
      <w:proofErr w:type="spellEnd"/>
      <w:r w:rsidR="003258C3" w:rsidRPr="00F255FE">
        <w:rPr>
          <w:b/>
          <w:sz w:val="24"/>
          <w:szCs w:val="24"/>
        </w:rPr>
        <w:t xml:space="preserve"> </w:t>
      </w:r>
      <w:proofErr w:type="spellStart"/>
      <w:r w:rsidR="003258C3" w:rsidRPr="00F255FE">
        <w:rPr>
          <w:b/>
          <w:sz w:val="24"/>
          <w:szCs w:val="24"/>
        </w:rPr>
        <w:t>на</w:t>
      </w:r>
      <w:proofErr w:type="spellEnd"/>
      <w:r w:rsidR="003258C3" w:rsidRPr="00F255FE">
        <w:rPr>
          <w:b/>
          <w:sz w:val="24"/>
          <w:szCs w:val="24"/>
        </w:rPr>
        <w:t xml:space="preserve"> </w:t>
      </w:r>
      <w:proofErr w:type="spellStart"/>
      <w:r w:rsidR="003258C3" w:rsidRPr="00F255FE">
        <w:rPr>
          <w:b/>
          <w:sz w:val="24"/>
          <w:szCs w:val="24"/>
        </w:rPr>
        <w:t>жилищни</w:t>
      </w:r>
      <w:proofErr w:type="spellEnd"/>
      <w:r w:rsidR="003258C3" w:rsidRPr="00F255FE">
        <w:rPr>
          <w:b/>
          <w:sz w:val="24"/>
          <w:szCs w:val="24"/>
        </w:rPr>
        <w:t xml:space="preserve"> </w:t>
      </w:r>
      <w:proofErr w:type="spellStart"/>
      <w:r w:rsidR="003258C3" w:rsidRPr="00F255FE">
        <w:rPr>
          <w:b/>
          <w:sz w:val="24"/>
          <w:szCs w:val="24"/>
        </w:rPr>
        <w:t>нужди</w:t>
      </w:r>
      <w:proofErr w:type="spellEnd"/>
      <w:r w:rsidR="003258C3" w:rsidRPr="00F255FE">
        <w:rPr>
          <w:b/>
          <w:sz w:val="24"/>
          <w:szCs w:val="24"/>
        </w:rPr>
        <w:t xml:space="preserve">, </w:t>
      </w:r>
      <w:proofErr w:type="spellStart"/>
      <w:r w:rsidR="003258C3" w:rsidRPr="00F255FE">
        <w:rPr>
          <w:b/>
          <w:sz w:val="24"/>
          <w:szCs w:val="24"/>
        </w:rPr>
        <w:t>настаняване</w:t>
      </w:r>
      <w:proofErr w:type="spellEnd"/>
      <w:r w:rsidR="003258C3" w:rsidRPr="00F255FE">
        <w:rPr>
          <w:b/>
          <w:sz w:val="24"/>
          <w:szCs w:val="24"/>
        </w:rPr>
        <w:t xml:space="preserve"> и </w:t>
      </w:r>
      <w:proofErr w:type="spellStart"/>
      <w:r w:rsidR="003258C3" w:rsidRPr="00F255FE">
        <w:rPr>
          <w:b/>
          <w:sz w:val="24"/>
          <w:szCs w:val="24"/>
        </w:rPr>
        <w:t>продажба</w:t>
      </w:r>
      <w:proofErr w:type="spellEnd"/>
      <w:r w:rsidR="003258C3" w:rsidRPr="00F255FE">
        <w:rPr>
          <w:b/>
          <w:sz w:val="24"/>
          <w:szCs w:val="24"/>
        </w:rPr>
        <w:t xml:space="preserve"> </w:t>
      </w:r>
      <w:proofErr w:type="spellStart"/>
      <w:r w:rsidR="003258C3" w:rsidRPr="00F255FE">
        <w:rPr>
          <w:b/>
          <w:sz w:val="24"/>
          <w:szCs w:val="24"/>
        </w:rPr>
        <w:t>на</w:t>
      </w:r>
      <w:proofErr w:type="spellEnd"/>
      <w:r w:rsidR="003258C3" w:rsidRPr="00F255FE">
        <w:rPr>
          <w:b/>
          <w:sz w:val="24"/>
          <w:szCs w:val="24"/>
        </w:rPr>
        <w:t xml:space="preserve"> </w:t>
      </w:r>
      <w:proofErr w:type="spellStart"/>
      <w:r w:rsidR="003258C3" w:rsidRPr="00F255FE">
        <w:rPr>
          <w:b/>
          <w:sz w:val="24"/>
          <w:szCs w:val="24"/>
        </w:rPr>
        <w:t>общински</w:t>
      </w:r>
      <w:proofErr w:type="spellEnd"/>
      <w:r w:rsidR="003258C3" w:rsidRPr="00F255FE">
        <w:rPr>
          <w:b/>
          <w:sz w:val="24"/>
          <w:szCs w:val="24"/>
        </w:rPr>
        <w:t xml:space="preserve"> </w:t>
      </w:r>
      <w:proofErr w:type="spellStart"/>
      <w:r w:rsidR="003258C3" w:rsidRPr="00F255FE">
        <w:rPr>
          <w:b/>
          <w:sz w:val="24"/>
          <w:szCs w:val="24"/>
        </w:rPr>
        <w:t>жилища</w:t>
      </w:r>
      <w:proofErr w:type="spellEnd"/>
      <w:r w:rsidR="003258C3" w:rsidRPr="00F17C2F">
        <w:rPr>
          <w:b/>
          <w:sz w:val="24"/>
          <w:szCs w:val="24"/>
        </w:rPr>
        <w:t xml:space="preserve"> </w:t>
      </w:r>
      <w:r w:rsidR="003258C3" w:rsidRPr="003258C3">
        <w:rPr>
          <w:color w:val="000000"/>
          <w:sz w:val="24"/>
          <w:szCs w:val="24"/>
          <w:lang w:val="bg-BG" w:eastAsia="en-US"/>
        </w:rPr>
        <w:t>”</w:t>
      </w:r>
    </w:p>
    <w:p w:rsidR="00EF7232" w:rsidRPr="00F17C2F" w:rsidRDefault="00EF7232" w:rsidP="00EF7232">
      <w:pPr>
        <w:jc w:val="center"/>
        <w:rPr>
          <w:b/>
          <w:sz w:val="24"/>
          <w:szCs w:val="24"/>
          <w:lang w:val="bg-BG"/>
        </w:rPr>
      </w:pPr>
    </w:p>
    <w:p w:rsidR="003258C3" w:rsidRPr="00D01DFF" w:rsidRDefault="003258C3" w:rsidP="00D01DFF">
      <w:pPr>
        <w:pStyle w:val="a3"/>
        <w:ind w:left="0" w:right="-50" w:firstLine="567"/>
        <w:rPr>
          <w:b w:val="0"/>
          <w:szCs w:val="24"/>
          <w:u w:val="none"/>
        </w:rPr>
      </w:pPr>
      <w:r w:rsidRPr="00DA59D6">
        <w:rPr>
          <w:b w:val="0"/>
          <w:szCs w:val="24"/>
          <w:u w:val="none"/>
        </w:rPr>
        <w:t>На основание чл.</w:t>
      </w:r>
      <w:r w:rsidR="00104716">
        <w:rPr>
          <w:b w:val="0"/>
          <w:szCs w:val="24"/>
          <w:u w:val="none"/>
        </w:rPr>
        <w:t xml:space="preserve"> </w:t>
      </w:r>
      <w:r w:rsidRPr="00DA59D6">
        <w:rPr>
          <w:b w:val="0"/>
          <w:szCs w:val="24"/>
          <w:u w:val="none"/>
        </w:rPr>
        <w:t>26, ал.</w:t>
      </w:r>
      <w:r w:rsidR="00104716">
        <w:rPr>
          <w:b w:val="0"/>
          <w:szCs w:val="24"/>
          <w:u w:val="none"/>
        </w:rPr>
        <w:t xml:space="preserve"> </w:t>
      </w:r>
      <w:r w:rsidRPr="00DA59D6">
        <w:rPr>
          <w:b w:val="0"/>
          <w:szCs w:val="24"/>
          <w:u w:val="none"/>
        </w:rPr>
        <w:t>2 от Закона за нормативните ак</w:t>
      </w:r>
      <w:r w:rsidR="00DA59D6">
        <w:rPr>
          <w:b w:val="0"/>
          <w:szCs w:val="24"/>
          <w:u w:val="none"/>
        </w:rPr>
        <w:t>тове, чл.</w:t>
      </w:r>
      <w:r w:rsidR="00104716">
        <w:rPr>
          <w:b w:val="0"/>
          <w:szCs w:val="24"/>
          <w:u w:val="none"/>
        </w:rPr>
        <w:t xml:space="preserve"> </w:t>
      </w:r>
      <w:r w:rsidR="00DA59D6">
        <w:rPr>
          <w:b w:val="0"/>
          <w:szCs w:val="24"/>
          <w:u w:val="none"/>
        </w:rPr>
        <w:t xml:space="preserve">21, </w:t>
      </w:r>
      <w:r w:rsidRPr="00DA59D6">
        <w:rPr>
          <w:b w:val="0"/>
          <w:szCs w:val="24"/>
          <w:u w:val="none"/>
        </w:rPr>
        <w:t>ал.</w:t>
      </w:r>
      <w:r w:rsidR="00104716">
        <w:rPr>
          <w:b w:val="0"/>
          <w:szCs w:val="24"/>
          <w:u w:val="none"/>
        </w:rPr>
        <w:t xml:space="preserve"> </w:t>
      </w:r>
      <w:r w:rsidRPr="00DA59D6">
        <w:rPr>
          <w:b w:val="0"/>
          <w:szCs w:val="24"/>
          <w:u w:val="none"/>
        </w:rPr>
        <w:t>1, т.</w:t>
      </w:r>
      <w:r w:rsidR="00104716">
        <w:rPr>
          <w:b w:val="0"/>
          <w:szCs w:val="24"/>
          <w:u w:val="none"/>
        </w:rPr>
        <w:t xml:space="preserve"> </w:t>
      </w:r>
      <w:r w:rsidRPr="00DA59D6">
        <w:rPr>
          <w:b w:val="0"/>
          <w:szCs w:val="24"/>
          <w:u w:val="none"/>
        </w:rPr>
        <w:t xml:space="preserve">8 </w:t>
      </w:r>
      <w:r w:rsidR="00DA59D6">
        <w:rPr>
          <w:b w:val="0"/>
          <w:szCs w:val="24"/>
          <w:u w:val="none"/>
        </w:rPr>
        <w:t>и ал.</w:t>
      </w:r>
      <w:r w:rsidR="00104716">
        <w:rPr>
          <w:b w:val="0"/>
          <w:szCs w:val="24"/>
          <w:u w:val="none"/>
        </w:rPr>
        <w:t xml:space="preserve"> </w:t>
      </w:r>
      <w:r w:rsidR="00DA59D6">
        <w:rPr>
          <w:b w:val="0"/>
          <w:szCs w:val="24"/>
          <w:u w:val="none"/>
        </w:rPr>
        <w:t xml:space="preserve">2 </w:t>
      </w:r>
      <w:r w:rsidRPr="00DA59D6">
        <w:rPr>
          <w:b w:val="0"/>
          <w:szCs w:val="24"/>
          <w:u w:val="none"/>
        </w:rPr>
        <w:t>от Закон за местното самоуправление и местната администрация и чл.</w:t>
      </w:r>
      <w:r w:rsidR="00104716">
        <w:rPr>
          <w:b w:val="0"/>
          <w:szCs w:val="24"/>
          <w:u w:val="none"/>
        </w:rPr>
        <w:t xml:space="preserve"> </w:t>
      </w:r>
      <w:r w:rsidRPr="00DA59D6">
        <w:rPr>
          <w:b w:val="0"/>
          <w:szCs w:val="24"/>
          <w:u w:val="none"/>
        </w:rPr>
        <w:t>8, ал.</w:t>
      </w:r>
      <w:r w:rsidR="00104716">
        <w:rPr>
          <w:b w:val="0"/>
          <w:szCs w:val="24"/>
          <w:u w:val="none"/>
        </w:rPr>
        <w:t xml:space="preserve"> </w:t>
      </w:r>
      <w:r w:rsidRPr="00DA59D6">
        <w:rPr>
          <w:b w:val="0"/>
          <w:szCs w:val="24"/>
          <w:u w:val="none"/>
        </w:rPr>
        <w:t>2, чл.</w:t>
      </w:r>
      <w:r w:rsidRPr="00DA59D6">
        <w:rPr>
          <w:b w:val="0"/>
          <w:szCs w:val="24"/>
          <w:u w:val="none"/>
          <w:lang w:val="en-US"/>
        </w:rPr>
        <w:t xml:space="preserve"> </w:t>
      </w:r>
      <w:proofErr w:type="gramStart"/>
      <w:r w:rsidRPr="00DA59D6">
        <w:rPr>
          <w:b w:val="0"/>
          <w:szCs w:val="24"/>
          <w:u w:val="none"/>
          <w:lang w:val="en-US"/>
        </w:rPr>
        <w:t>45</w:t>
      </w:r>
      <w:r w:rsidR="005323FA" w:rsidRPr="00DA59D6">
        <w:rPr>
          <w:b w:val="0"/>
          <w:szCs w:val="24"/>
          <w:u w:val="none"/>
        </w:rPr>
        <w:t>а</w:t>
      </w:r>
      <w:r w:rsidRPr="00DA59D6">
        <w:rPr>
          <w:b w:val="0"/>
          <w:szCs w:val="24"/>
          <w:u w:val="none"/>
        </w:rPr>
        <w:t xml:space="preserve"> и чл.</w:t>
      </w:r>
      <w:proofErr w:type="gramEnd"/>
      <w:r w:rsidRPr="00DA59D6">
        <w:rPr>
          <w:b w:val="0"/>
          <w:szCs w:val="24"/>
          <w:u w:val="none"/>
        </w:rPr>
        <w:t xml:space="preserve"> 46, ал. 1, т. 9 от Закона за общинската собственост</w:t>
      </w:r>
      <w:r w:rsidR="001859E0" w:rsidRPr="00DA59D6">
        <w:rPr>
          <w:b w:val="0"/>
          <w:szCs w:val="24"/>
          <w:u w:val="none"/>
        </w:rPr>
        <w:t>, предлагам да се</w:t>
      </w:r>
      <w:r w:rsidR="001859E0">
        <w:rPr>
          <w:b w:val="0"/>
          <w:szCs w:val="24"/>
          <w:u w:val="none"/>
        </w:rPr>
        <w:t xml:space="preserve"> допълни и измени </w:t>
      </w:r>
      <w:r w:rsidRPr="00F17C2F">
        <w:rPr>
          <w:b w:val="0"/>
          <w:szCs w:val="24"/>
          <w:u w:val="none"/>
        </w:rPr>
        <w:t xml:space="preserve"> </w:t>
      </w:r>
      <w:r w:rsidR="00D01DFF" w:rsidRPr="00D01DFF">
        <w:rPr>
          <w:color w:val="000000"/>
          <w:szCs w:val="24"/>
          <w:u w:val="none"/>
          <w:lang w:eastAsia="en-US"/>
        </w:rPr>
        <w:t>„</w:t>
      </w:r>
      <w:r w:rsidR="00D01DFF" w:rsidRPr="00D01DFF">
        <w:rPr>
          <w:szCs w:val="24"/>
          <w:u w:val="none"/>
        </w:rPr>
        <w:t xml:space="preserve">Наредбата за реда и условията за установяване на жилищни нужди, настаняване и продажба на общински жилища </w:t>
      </w:r>
      <w:r w:rsidR="00D01DFF" w:rsidRPr="00D01DFF">
        <w:rPr>
          <w:color w:val="000000"/>
          <w:szCs w:val="24"/>
          <w:u w:val="none"/>
          <w:lang w:eastAsia="en-US"/>
        </w:rPr>
        <w:t>”</w:t>
      </w:r>
      <w:r w:rsidRPr="00D01DFF">
        <w:rPr>
          <w:b w:val="0"/>
          <w:szCs w:val="24"/>
          <w:u w:val="none"/>
        </w:rPr>
        <w:t xml:space="preserve">, както </w:t>
      </w:r>
      <w:r w:rsidR="001859E0">
        <w:rPr>
          <w:b w:val="0"/>
          <w:szCs w:val="24"/>
          <w:u w:val="none"/>
        </w:rPr>
        <w:t xml:space="preserve">следва: </w:t>
      </w:r>
    </w:p>
    <w:p w:rsidR="00D01DFF" w:rsidRDefault="00D01DFF" w:rsidP="00EF7232">
      <w:pPr>
        <w:jc w:val="center"/>
        <w:rPr>
          <w:b/>
          <w:sz w:val="24"/>
          <w:szCs w:val="24"/>
          <w:lang w:val="bg-BG"/>
        </w:rPr>
      </w:pPr>
    </w:p>
    <w:p w:rsidR="00D01DFF" w:rsidRDefault="00D01DFF" w:rsidP="006229AE">
      <w:pPr>
        <w:tabs>
          <w:tab w:val="left" w:pos="851"/>
        </w:tabs>
        <w:jc w:val="center"/>
        <w:rPr>
          <w:b/>
          <w:sz w:val="24"/>
          <w:szCs w:val="24"/>
          <w:lang w:val="bg-BG"/>
        </w:rPr>
      </w:pPr>
    </w:p>
    <w:p w:rsidR="001859E0" w:rsidRPr="007E1458" w:rsidRDefault="001859E0" w:rsidP="002A7F2C">
      <w:pPr>
        <w:pStyle w:val="a6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b/>
          <w:sz w:val="24"/>
          <w:szCs w:val="24"/>
          <w:lang w:val="bg-BG"/>
        </w:rPr>
      </w:pPr>
      <w:r w:rsidRPr="007E1458">
        <w:rPr>
          <w:b/>
          <w:sz w:val="24"/>
          <w:szCs w:val="24"/>
          <w:lang w:val="bg-BG"/>
        </w:rPr>
        <w:t>В ГЛАВА ВТОРА „УСТАНОВЯВАНЕ НА ЖИЛИЩНИТЕ НУЖДИ НА ГРАЖДАНИТЕ“</w:t>
      </w:r>
    </w:p>
    <w:p w:rsidR="001859E0" w:rsidRPr="00CF4CC1" w:rsidRDefault="00CF4CC1" w:rsidP="00F76BE6">
      <w:pPr>
        <w:tabs>
          <w:tab w:val="left" w:pos="-1276"/>
          <w:tab w:val="left" w:pos="567"/>
          <w:tab w:val="left" w:pos="709"/>
          <w:tab w:val="left" w:pos="993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1.1. </w:t>
      </w:r>
      <w:r w:rsidR="00014362" w:rsidRPr="00CF4CC1">
        <w:rPr>
          <w:sz w:val="24"/>
          <w:szCs w:val="24"/>
          <w:lang w:val="bg-BG"/>
        </w:rPr>
        <w:t xml:space="preserve"> </w:t>
      </w:r>
      <w:r w:rsidR="00295421" w:rsidRPr="00CF4CC1">
        <w:rPr>
          <w:sz w:val="24"/>
          <w:szCs w:val="24"/>
          <w:lang w:val="bg-BG"/>
        </w:rPr>
        <w:t xml:space="preserve">В чл.10 </w:t>
      </w:r>
      <w:r w:rsidR="00885809" w:rsidRPr="00CF4CC1">
        <w:rPr>
          <w:sz w:val="24"/>
          <w:szCs w:val="24"/>
          <w:lang w:val="bg-BG"/>
        </w:rPr>
        <w:t xml:space="preserve">се правят следните изменения и допълнения: </w:t>
      </w:r>
    </w:p>
    <w:p w:rsidR="00D01DFF" w:rsidRPr="00014362" w:rsidRDefault="00014362" w:rsidP="00014362">
      <w:pPr>
        <w:tabs>
          <w:tab w:val="left" w:pos="-993"/>
        </w:tabs>
        <w:ind w:left="56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</w:t>
      </w:r>
      <w:r w:rsidRPr="00014362">
        <w:rPr>
          <w:sz w:val="24"/>
          <w:szCs w:val="24"/>
          <w:lang w:val="bg-BG"/>
        </w:rPr>
        <w:t>-</w:t>
      </w:r>
      <w:r>
        <w:rPr>
          <w:sz w:val="24"/>
          <w:szCs w:val="24"/>
          <w:lang w:val="bg-BG"/>
        </w:rPr>
        <w:t xml:space="preserve">  </w:t>
      </w:r>
      <w:r w:rsidR="007F2925" w:rsidRPr="00014362">
        <w:rPr>
          <w:sz w:val="24"/>
          <w:szCs w:val="24"/>
          <w:lang w:val="bg-BG"/>
        </w:rPr>
        <w:t>В</w:t>
      </w:r>
      <w:r w:rsidR="001859E0" w:rsidRPr="00014362">
        <w:rPr>
          <w:sz w:val="24"/>
          <w:szCs w:val="24"/>
          <w:lang w:val="bg-BG"/>
        </w:rPr>
        <w:t xml:space="preserve"> </w:t>
      </w:r>
      <w:r w:rsidR="00295421" w:rsidRPr="00014362">
        <w:rPr>
          <w:sz w:val="24"/>
          <w:szCs w:val="24"/>
          <w:lang w:val="bg-BG"/>
        </w:rPr>
        <w:t xml:space="preserve">ал. 1, </w:t>
      </w:r>
      <w:r w:rsidR="001859E0" w:rsidRPr="00014362">
        <w:rPr>
          <w:sz w:val="24"/>
          <w:szCs w:val="24"/>
          <w:lang w:val="bg-BG"/>
        </w:rPr>
        <w:t>т.</w:t>
      </w:r>
      <w:r w:rsidR="0060326B" w:rsidRPr="00014362">
        <w:rPr>
          <w:sz w:val="24"/>
          <w:szCs w:val="24"/>
          <w:lang w:val="bg-BG"/>
        </w:rPr>
        <w:t xml:space="preserve"> </w:t>
      </w:r>
      <w:r w:rsidR="001859E0" w:rsidRPr="00014362">
        <w:rPr>
          <w:sz w:val="24"/>
          <w:szCs w:val="24"/>
          <w:lang w:val="bg-BG"/>
        </w:rPr>
        <w:t xml:space="preserve">1 след текста „не притежава жилище, </w:t>
      </w:r>
      <w:r w:rsidR="00F255FE" w:rsidRPr="00014362">
        <w:rPr>
          <w:sz w:val="24"/>
          <w:szCs w:val="24"/>
          <w:lang w:val="bg-BG"/>
        </w:rPr>
        <w:t>вила или идеални части от такива имоти</w:t>
      </w:r>
      <w:r w:rsidR="00295421" w:rsidRPr="00014362">
        <w:rPr>
          <w:sz w:val="24"/>
          <w:szCs w:val="24"/>
          <w:lang w:val="bg-BG"/>
        </w:rPr>
        <w:t>“ се добавя текста „</w:t>
      </w:r>
      <w:r w:rsidR="001859E0" w:rsidRPr="00014362">
        <w:rPr>
          <w:sz w:val="24"/>
          <w:szCs w:val="24"/>
          <w:lang w:val="bg-BG"/>
        </w:rPr>
        <w:t>на територията на страната“.</w:t>
      </w:r>
    </w:p>
    <w:p w:rsidR="00295421" w:rsidRPr="001D0010" w:rsidRDefault="00295421" w:rsidP="002A7F2C">
      <w:pPr>
        <w:pStyle w:val="a6"/>
        <w:numPr>
          <w:ilvl w:val="0"/>
          <w:numId w:val="14"/>
        </w:numPr>
        <w:tabs>
          <w:tab w:val="left" w:pos="567"/>
          <w:tab w:val="left" w:pos="993"/>
        </w:tabs>
        <w:ind w:left="0" w:firstLine="709"/>
        <w:jc w:val="both"/>
        <w:rPr>
          <w:sz w:val="24"/>
          <w:szCs w:val="24"/>
          <w:lang w:val="bg-BG"/>
        </w:rPr>
      </w:pPr>
      <w:r w:rsidRPr="001D0010">
        <w:rPr>
          <w:sz w:val="24"/>
          <w:szCs w:val="24"/>
          <w:lang w:val="bg-BG"/>
        </w:rPr>
        <w:t>В ал. 1,</w:t>
      </w:r>
      <w:r w:rsidR="001859E0" w:rsidRPr="001D0010">
        <w:rPr>
          <w:sz w:val="24"/>
          <w:szCs w:val="24"/>
          <w:lang w:val="bg-BG"/>
        </w:rPr>
        <w:t xml:space="preserve"> т.</w:t>
      </w:r>
      <w:r w:rsidR="0060326B">
        <w:rPr>
          <w:sz w:val="24"/>
          <w:szCs w:val="24"/>
          <w:lang w:val="bg-BG"/>
        </w:rPr>
        <w:t xml:space="preserve"> </w:t>
      </w:r>
      <w:r w:rsidR="001859E0" w:rsidRPr="001D0010">
        <w:rPr>
          <w:sz w:val="24"/>
          <w:szCs w:val="24"/>
          <w:lang w:val="bg-BG"/>
        </w:rPr>
        <w:t xml:space="preserve">2 след текста </w:t>
      </w:r>
      <w:r w:rsidRPr="001D0010">
        <w:rPr>
          <w:sz w:val="24"/>
          <w:szCs w:val="24"/>
          <w:lang w:val="bg-BG"/>
        </w:rPr>
        <w:t>„не притежават жилищен или вилен урегулиран поземлен имот или идеални части от такъв имот“ се добавя текста „на територията на страната“.</w:t>
      </w:r>
    </w:p>
    <w:p w:rsidR="001859E0" w:rsidRPr="001D0010" w:rsidRDefault="00295421" w:rsidP="002A7F2C">
      <w:pPr>
        <w:pStyle w:val="a6"/>
        <w:numPr>
          <w:ilvl w:val="0"/>
          <w:numId w:val="14"/>
        </w:numPr>
        <w:tabs>
          <w:tab w:val="left" w:pos="709"/>
          <w:tab w:val="left" w:pos="993"/>
        </w:tabs>
        <w:ind w:left="0" w:firstLine="709"/>
        <w:jc w:val="both"/>
        <w:rPr>
          <w:sz w:val="24"/>
          <w:szCs w:val="24"/>
          <w:lang w:val="bg-BG"/>
        </w:rPr>
      </w:pPr>
      <w:r w:rsidRPr="001D0010">
        <w:rPr>
          <w:sz w:val="24"/>
          <w:szCs w:val="24"/>
          <w:lang w:val="bg-BG"/>
        </w:rPr>
        <w:t>В ал. 1, т. 3 след текста „</w:t>
      </w:r>
      <w:r w:rsidRPr="001D0010">
        <w:rPr>
          <w:sz w:val="24"/>
          <w:szCs w:val="24"/>
          <w:lang w:val="ru-RU"/>
        </w:rPr>
        <w:t>/</w:t>
      </w:r>
      <w:r w:rsidRPr="001D0010">
        <w:rPr>
          <w:sz w:val="24"/>
          <w:szCs w:val="24"/>
          <w:lang w:val="bg-BG"/>
        </w:rPr>
        <w:t xml:space="preserve">фабрики, работилници, магазини, ателиета, складове и др./“ се добавя текста </w:t>
      </w:r>
      <w:r w:rsidR="00F60DE2" w:rsidRPr="001D0010">
        <w:rPr>
          <w:sz w:val="24"/>
          <w:szCs w:val="24"/>
          <w:lang w:val="bg-BG"/>
        </w:rPr>
        <w:t>„на територията на страната“.</w:t>
      </w:r>
    </w:p>
    <w:p w:rsidR="00F60DE2" w:rsidRPr="001D0010" w:rsidRDefault="00F60DE2" w:rsidP="002A7F2C">
      <w:pPr>
        <w:pStyle w:val="a6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4"/>
          <w:szCs w:val="24"/>
          <w:lang w:val="bg-BG"/>
        </w:rPr>
      </w:pPr>
      <w:r w:rsidRPr="001D0010">
        <w:rPr>
          <w:sz w:val="24"/>
          <w:szCs w:val="24"/>
          <w:lang w:val="bg-BG"/>
        </w:rPr>
        <w:t xml:space="preserve">В ал. 1, т. 4 текста „след </w:t>
      </w:r>
      <w:r w:rsidRPr="001D0010">
        <w:rPr>
          <w:sz w:val="24"/>
          <w:szCs w:val="24"/>
          <w:lang w:val="ru-RU"/>
        </w:rPr>
        <w:t xml:space="preserve">13 </w:t>
      </w:r>
      <w:r w:rsidRPr="001D0010">
        <w:rPr>
          <w:sz w:val="24"/>
          <w:szCs w:val="24"/>
          <w:lang w:val="bg-BG"/>
        </w:rPr>
        <w:t xml:space="preserve">март </w:t>
      </w:r>
      <w:r w:rsidRPr="001D0010">
        <w:rPr>
          <w:sz w:val="24"/>
          <w:szCs w:val="24"/>
          <w:lang w:val="ru-RU"/>
        </w:rPr>
        <w:t xml:space="preserve">1990 </w:t>
      </w:r>
      <w:r w:rsidRPr="001D0010">
        <w:rPr>
          <w:sz w:val="24"/>
          <w:szCs w:val="24"/>
          <w:lang w:val="bg-BG"/>
        </w:rPr>
        <w:t>г.“ се заменя с текста „през последните 10 години“</w:t>
      </w:r>
    </w:p>
    <w:p w:rsidR="00F60DE2" w:rsidRPr="00F255FE" w:rsidRDefault="00F60DE2" w:rsidP="00C4430B">
      <w:pPr>
        <w:pStyle w:val="a6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4"/>
          <w:szCs w:val="24"/>
          <w:lang w:val="bg-BG"/>
        </w:rPr>
      </w:pPr>
      <w:r w:rsidRPr="00F255FE">
        <w:rPr>
          <w:sz w:val="24"/>
          <w:szCs w:val="24"/>
          <w:lang w:val="bg-BG"/>
        </w:rPr>
        <w:t xml:space="preserve">В ал. 1, т. 5 текста „след </w:t>
      </w:r>
      <w:r w:rsidRPr="00F255FE">
        <w:rPr>
          <w:sz w:val="24"/>
          <w:szCs w:val="24"/>
          <w:lang w:val="ru-RU"/>
        </w:rPr>
        <w:t xml:space="preserve">13 </w:t>
      </w:r>
      <w:r w:rsidRPr="00F255FE">
        <w:rPr>
          <w:sz w:val="24"/>
          <w:szCs w:val="24"/>
          <w:lang w:val="bg-BG"/>
        </w:rPr>
        <w:t xml:space="preserve">март </w:t>
      </w:r>
      <w:r w:rsidRPr="00F255FE">
        <w:rPr>
          <w:sz w:val="24"/>
          <w:szCs w:val="24"/>
          <w:lang w:val="ru-RU"/>
        </w:rPr>
        <w:t xml:space="preserve">1990 </w:t>
      </w:r>
      <w:r w:rsidRPr="00F255FE">
        <w:rPr>
          <w:sz w:val="24"/>
          <w:szCs w:val="24"/>
          <w:lang w:val="bg-BG"/>
        </w:rPr>
        <w:t>г.“ се заменя с текста „през последните 10 години“, а след текста „с изключение на прекратяване на съсобственост“ се добавя текста „</w:t>
      </w:r>
      <w:r w:rsidR="00F255FE" w:rsidRPr="00F255FE">
        <w:rPr>
          <w:sz w:val="24"/>
          <w:szCs w:val="24"/>
          <w:lang w:val="bg-BG"/>
        </w:rPr>
        <w:t>и/</w:t>
      </w:r>
      <w:r w:rsidR="005F1D86" w:rsidRPr="00F255FE">
        <w:rPr>
          <w:sz w:val="24"/>
          <w:szCs w:val="24"/>
          <w:lang w:val="bg-BG"/>
        </w:rPr>
        <w:t xml:space="preserve">или </w:t>
      </w:r>
      <w:r w:rsidRPr="00F255FE">
        <w:rPr>
          <w:sz w:val="24"/>
          <w:szCs w:val="24"/>
          <w:lang w:val="bg-BG"/>
        </w:rPr>
        <w:t>не са правили отказ от наследство през последните 10 години, в което има имоти</w:t>
      </w:r>
      <w:r w:rsidR="00F255FE" w:rsidRPr="00F255FE">
        <w:rPr>
          <w:sz w:val="24"/>
          <w:szCs w:val="24"/>
          <w:lang w:val="bg-BG"/>
        </w:rPr>
        <w:t xml:space="preserve"> по</w:t>
      </w:r>
      <w:r w:rsidRPr="00F255FE">
        <w:rPr>
          <w:sz w:val="24"/>
          <w:szCs w:val="24"/>
          <w:lang w:val="bg-BG"/>
        </w:rPr>
        <w:t xml:space="preserve"> т.</w:t>
      </w:r>
      <w:r w:rsidR="0060326B">
        <w:rPr>
          <w:sz w:val="24"/>
          <w:szCs w:val="24"/>
          <w:lang w:val="bg-BG"/>
        </w:rPr>
        <w:t xml:space="preserve"> </w:t>
      </w:r>
      <w:r w:rsidRPr="00F255FE">
        <w:rPr>
          <w:sz w:val="24"/>
          <w:szCs w:val="24"/>
          <w:lang w:val="ru-RU"/>
        </w:rPr>
        <w:t xml:space="preserve">1, </w:t>
      </w:r>
      <w:r w:rsidRPr="00F255FE">
        <w:rPr>
          <w:sz w:val="24"/>
          <w:szCs w:val="24"/>
          <w:lang w:val="bg-BG"/>
        </w:rPr>
        <w:t>т.</w:t>
      </w:r>
      <w:r w:rsidR="0060326B">
        <w:rPr>
          <w:sz w:val="24"/>
          <w:szCs w:val="24"/>
          <w:lang w:val="bg-BG"/>
        </w:rPr>
        <w:t xml:space="preserve"> </w:t>
      </w:r>
      <w:r w:rsidRPr="00F255FE">
        <w:rPr>
          <w:sz w:val="24"/>
          <w:szCs w:val="24"/>
          <w:lang w:val="bg-BG"/>
        </w:rPr>
        <w:t>2, т.</w:t>
      </w:r>
      <w:r w:rsidR="0060326B">
        <w:rPr>
          <w:sz w:val="24"/>
          <w:szCs w:val="24"/>
          <w:lang w:val="bg-BG"/>
        </w:rPr>
        <w:t xml:space="preserve"> </w:t>
      </w:r>
      <w:r w:rsidRPr="00F255FE">
        <w:rPr>
          <w:sz w:val="24"/>
          <w:szCs w:val="24"/>
          <w:lang w:val="bg-BG"/>
        </w:rPr>
        <w:t>3 и т.</w:t>
      </w:r>
      <w:r w:rsidR="0060326B">
        <w:rPr>
          <w:sz w:val="24"/>
          <w:szCs w:val="24"/>
          <w:lang w:val="bg-BG"/>
        </w:rPr>
        <w:t xml:space="preserve"> </w:t>
      </w:r>
      <w:r w:rsidRPr="00F255FE">
        <w:rPr>
          <w:sz w:val="24"/>
          <w:szCs w:val="24"/>
          <w:lang w:val="bg-BG"/>
        </w:rPr>
        <w:t>4 . Срокът от 10 години се изчислява от датата на подаване на заявление за включване в картотеката на нуждаещите се от жилища лица и семейства</w:t>
      </w:r>
      <w:proofErr w:type="gramStart"/>
      <w:r w:rsidRPr="00F255FE">
        <w:rPr>
          <w:sz w:val="24"/>
          <w:szCs w:val="24"/>
          <w:lang w:val="bg-BG"/>
        </w:rPr>
        <w:t>.“</w:t>
      </w:r>
      <w:proofErr w:type="gramEnd"/>
    </w:p>
    <w:p w:rsidR="00F60DE2" w:rsidRPr="001D0010" w:rsidRDefault="006E290D" w:rsidP="00C4430B">
      <w:pPr>
        <w:pStyle w:val="a6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4"/>
          <w:szCs w:val="24"/>
          <w:lang w:val="bg-BG"/>
        </w:rPr>
      </w:pPr>
      <w:r w:rsidRPr="001D0010">
        <w:rPr>
          <w:sz w:val="24"/>
          <w:szCs w:val="24"/>
          <w:lang w:val="bg-BG"/>
        </w:rPr>
        <w:t>В ал. 1, т. 6</w:t>
      </w:r>
      <w:r w:rsidR="00F60DE2" w:rsidRPr="001D0010">
        <w:rPr>
          <w:sz w:val="24"/>
          <w:szCs w:val="24"/>
          <w:lang w:val="bg-BG"/>
        </w:rPr>
        <w:t xml:space="preserve"> текста „</w:t>
      </w:r>
      <w:r w:rsidRPr="001D0010">
        <w:rPr>
          <w:sz w:val="24"/>
          <w:szCs w:val="24"/>
          <w:lang w:val="bg-BG"/>
        </w:rPr>
        <w:t xml:space="preserve">по-голяма от </w:t>
      </w:r>
      <w:r w:rsidRPr="001D0010">
        <w:rPr>
          <w:sz w:val="24"/>
          <w:szCs w:val="24"/>
          <w:lang w:val="ru-RU"/>
        </w:rPr>
        <w:t xml:space="preserve">2/3 </w:t>
      </w:r>
      <w:r w:rsidRPr="001D0010">
        <w:rPr>
          <w:sz w:val="24"/>
          <w:szCs w:val="24"/>
          <w:lang w:val="bg-BG"/>
        </w:rPr>
        <w:t>от цената, определена съобразно критериите, установени в глава седма от Правилника за прилагане на Закона за държавната собственост, на жилище, съответстващо на нормите за жилищна задоволеност по чл. 2</w:t>
      </w:r>
      <w:r w:rsidRPr="001D0010">
        <w:rPr>
          <w:sz w:val="24"/>
          <w:szCs w:val="24"/>
          <w:lang w:val="ru-RU"/>
        </w:rPr>
        <w:t>2</w:t>
      </w:r>
      <w:r w:rsidRPr="001D0010">
        <w:rPr>
          <w:sz w:val="24"/>
          <w:szCs w:val="24"/>
          <w:lang w:val="bg-BG"/>
        </w:rPr>
        <w:t xml:space="preserve"> от тази наредба. Оценките на притежаваното недвижимо имущество по ал.</w:t>
      </w:r>
      <w:r w:rsidR="0060326B">
        <w:rPr>
          <w:sz w:val="24"/>
          <w:szCs w:val="24"/>
          <w:lang w:val="bg-BG"/>
        </w:rPr>
        <w:t xml:space="preserve"> </w:t>
      </w:r>
      <w:r w:rsidRPr="001D0010">
        <w:rPr>
          <w:sz w:val="24"/>
          <w:szCs w:val="24"/>
          <w:lang w:val="bg-BG"/>
        </w:rPr>
        <w:t>1 се извършват от съответните служби на общинската администрация по местонахождение на имота</w:t>
      </w:r>
      <w:r w:rsidR="00F60DE2" w:rsidRPr="001D0010">
        <w:rPr>
          <w:sz w:val="24"/>
          <w:szCs w:val="24"/>
          <w:lang w:val="bg-BG"/>
        </w:rPr>
        <w:t>“</w:t>
      </w:r>
      <w:r w:rsidRPr="001D0010">
        <w:rPr>
          <w:sz w:val="24"/>
          <w:szCs w:val="24"/>
          <w:lang w:val="bg-BG"/>
        </w:rPr>
        <w:t xml:space="preserve"> се заменя с текста „по-голяма от 1 000 лева“.</w:t>
      </w:r>
    </w:p>
    <w:p w:rsidR="00F60DE2" w:rsidRDefault="006E290D" w:rsidP="00C4430B">
      <w:pPr>
        <w:pStyle w:val="a6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4"/>
          <w:szCs w:val="24"/>
          <w:lang w:val="bg-BG"/>
        </w:rPr>
      </w:pPr>
      <w:r w:rsidRPr="001D0010">
        <w:rPr>
          <w:sz w:val="24"/>
          <w:szCs w:val="24"/>
          <w:lang w:val="bg-BG"/>
        </w:rPr>
        <w:t>В ал.</w:t>
      </w:r>
      <w:r w:rsidR="0060326B">
        <w:rPr>
          <w:sz w:val="24"/>
          <w:szCs w:val="24"/>
          <w:lang w:val="bg-BG"/>
        </w:rPr>
        <w:t xml:space="preserve"> </w:t>
      </w:r>
      <w:r w:rsidRPr="001D0010">
        <w:rPr>
          <w:sz w:val="24"/>
          <w:szCs w:val="24"/>
          <w:lang w:val="bg-BG"/>
        </w:rPr>
        <w:t>1, т. 8 текста „една трета от общия годишен доход на гражданите и техните семейства не може да покрие разхода за пазарна наемна цена за жилище съответстващо на нуждите му, съответстващо на нормите за жилищна задоволеност по чл. 2</w:t>
      </w:r>
      <w:r w:rsidRPr="001D0010">
        <w:rPr>
          <w:sz w:val="24"/>
          <w:szCs w:val="24"/>
          <w:lang w:val="ru-RU"/>
        </w:rPr>
        <w:t>2</w:t>
      </w:r>
      <w:r w:rsidRPr="001D0010">
        <w:rPr>
          <w:sz w:val="24"/>
          <w:szCs w:val="24"/>
          <w:lang w:val="bg-BG"/>
        </w:rPr>
        <w:t xml:space="preserve"> от тази наредба“ се заменя с текста „Месечният доход на член от семейството, изчислен за последните 12 месеца, да бъде под размера на минималната работна заплата за страната.“</w:t>
      </w:r>
    </w:p>
    <w:p w:rsidR="00F60DE2" w:rsidRPr="001D0010" w:rsidRDefault="00EF7BDA" w:rsidP="00C4430B">
      <w:pPr>
        <w:pStyle w:val="a6"/>
        <w:numPr>
          <w:ilvl w:val="0"/>
          <w:numId w:val="14"/>
        </w:numPr>
        <w:tabs>
          <w:tab w:val="left" w:pos="993"/>
        </w:tabs>
        <w:ind w:firstLine="349"/>
        <w:jc w:val="both"/>
        <w:rPr>
          <w:sz w:val="24"/>
          <w:szCs w:val="24"/>
          <w:lang w:val="bg-BG"/>
        </w:rPr>
      </w:pPr>
      <w:r w:rsidRPr="001D0010">
        <w:rPr>
          <w:sz w:val="24"/>
          <w:szCs w:val="24"/>
          <w:lang w:val="bg-BG"/>
        </w:rPr>
        <w:t xml:space="preserve">В ал. 2 </w:t>
      </w:r>
      <w:r w:rsidR="005F1D86" w:rsidRPr="001D0010">
        <w:rPr>
          <w:sz w:val="24"/>
          <w:szCs w:val="24"/>
          <w:lang w:val="bg-BG"/>
        </w:rPr>
        <w:t xml:space="preserve">текста </w:t>
      </w:r>
      <w:r w:rsidR="00B404A4" w:rsidRPr="001D0010">
        <w:rPr>
          <w:sz w:val="24"/>
          <w:szCs w:val="24"/>
          <w:lang w:val="bg-BG"/>
        </w:rPr>
        <w:t xml:space="preserve">„по чл. </w:t>
      </w:r>
      <w:r w:rsidR="00B404A4" w:rsidRPr="001D0010">
        <w:rPr>
          <w:sz w:val="24"/>
          <w:szCs w:val="24"/>
          <w:lang w:val="ru-RU"/>
        </w:rPr>
        <w:t xml:space="preserve">10, </w:t>
      </w:r>
      <w:proofErr w:type="gramStart"/>
      <w:r w:rsidR="00B404A4" w:rsidRPr="001D0010">
        <w:rPr>
          <w:sz w:val="24"/>
          <w:szCs w:val="24"/>
          <w:lang w:val="bg-BG"/>
        </w:rPr>
        <w:t>ал</w:t>
      </w:r>
      <w:proofErr w:type="gramEnd"/>
      <w:r w:rsidR="00B404A4" w:rsidRPr="001D0010">
        <w:rPr>
          <w:sz w:val="24"/>
          <w:szCs w:val="24"/>
          <w:lang w:val="bg-BG"/>
        </w:rPr>
        <w:t xml:space="preserve">. </w:t>
      </w:r>
      <w:r w:rsidR="00B404A4" w:rsidRPr="001D0010">
        <w:rPr>
          <w:sz w:val="24"/>
          <w:szCs w:val="24"/>
          <w:lang w:val="ru-RU"/>
        </w:rPr>
        <w:t xml:space="preserve">1, </w:t>
      </w:r>
      <w:r w:rsidR="00B404A4" w:rsidRPr="001D0010">
        <w:rPr>
          <w:sz w:val="24"/>
          <w:szCs w:val="24"/>
          <w:lang w:val="bg-BG"/>
        </w:rPr>
        <w:t xml:space="preserve">т. </w:t>
      </w:r>
      <w:r w:rsidR="00B404A4" w:rsidRPr="001D0010">
        <w:rPr>
          <w:sz w:val="24"/>
          <w:szCs w:val="24"/>
          <w:lang w:val="ru-RU"/>
        </w:rPr>
        <w:t>1-9</w:t>
      </w:r>
      <w:r w:rsidR="00B404A4" w:rsidRPr="001D0010">
        <w:rPr>
          <w:sz w:val="24"/>
          <w:szCs w:val="24"/>
          <w:lang w:val="bg-BG"/>
        </w:rPr>
        <w:t xml:space="preserve">“ се заменя с текста „по чл. </w:t>
      </w:r>
      <w:r w:rsidR="00B404A4" w:rsidRPr="001D0010">
        <w:rPr>
          <w:sz w:val="24"/>
          <w:szCs w:val="24"/>
          <w:lang w:val="ru-RU"/>
        </w:rPr>
        <w:t xml:space="preserve">10, </w:t>
      </w:r>
      <w:r w:rsidR="00B404A4" w:rsidRPr="001D0010">
        <w:rPr>
          <w:sz w:val="24"/>
          <w:szCs w:val="24"/>
          <w:lang w:val="bg-BG"/>
        </w:rPr>
        <w:t xml:space="preserve">ал. </w:t>
      </w:r>
      <w:r w:rsidR="00B404A4" w:rsidRPr="001D0010">
        <w:rPr>
          <w:sz w:val="24"/>
          <w:szCs w:val="24"/>
          <w:lang w:val="ru-RU"/>
        </w:rPr>
        <w:t xml:space="preserve">1, </w:t>
      </w:r>
      <w:r w:rsidR="00B404A4" w:rsidRPr="001D0010">
        <w:rPr>
          <w:sz w:val="24"/>
          <w:szCs w:val="24"/>
          <w:lang w:val="bg-BG"/>
        </w:rPr>
        <w:t xml:space="preserve">т. </w:t>
      </w:r>
      <w:r w:rsidR="00B404A4" w:rsidRPr="001D0010">
        <w:rPr>
          <w:sz w:val="24"/>
          <w:szCs w:val="24"/>
          <w:lang w:val="ru-RU"/>
        </w:rPr>
        <w:t>1-10</w:t>
      </w:r>
      <w:r w:rsidR="00B404A4" w:rsidRPr="001D0010">
        <w:rPr>
          <w:sz w:val="24"/>
          <w:szCs w:val="24"/>
          <w:lang w:val="bg-BG"/>
        </w:rPr>
        <w:t>“</w:t>
      </w:r>
    </w:p>
    <w:p w:rsidR="007F2925" w:rsidRPr="00600A32" w:rsidRDefault="00A44501" w:rsidP="00A44501">
      <w:pPr>
        <w:tabs>
          <w:tab w:val="left" w:pos="-851"/>
          <w:tab w:val="left" w:pos="567"/>
          <w:tab w:val="left" w:pos="993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</w:t>
      </w:r>
      <w:r w:rsidR="005548F5">
        <w:rPr>
          <w:sz w:val="24"/>
          <w:szCs w:val="24"/>
          <w:lang w:val="bg-BG"/>
        </w:rPr>
        <w:t xml:space="preserve">1.2.  </w:t>
      </w:r>
      <w:r w:rsidR="007F2925" w:rsidRPr="00600A32">
        <w:rPr>
          <w:sz w:val="24"/>
          <w:szCs w:val="24"/>
          <w:lang w:val="bg-BG"/>
        </w:rPr>
        <w:t>В чл.</w:t>
      </w:r>
      <w:r w:rsidR="0060326B" w:rsidRPr="00600A32">
        <w:rPr>
          <w:sz w:val="24"/>
          <w:szCs w:val="24"/>
          <w:lang w:val="bg-BG"/>
        </w:rPr>
        <w:t xml:space="preserve"> </w:t>
      </w:r>
      <w:r w:rsidR="007F2925" w:rsidRPr="00600A32">
        <w:rPr>
          <w:sz w:val="24"/>
          <w:szCs w:val="24"/>
          <w:lang w:val="bg-BG"/>
        </w:rPr>
        <w:t>11 се прави следното допълнение:</w:t>
      </w:r>
    </w:p>
    <w:p w:rsidR="007F2925" w:rsidRPr="001D0010" w:rsidRDefault="007F2925" w:rsidP="00A44501">
      <w:pPr>
        <w:pStyle w:val="a6"/>
        <w:numPr>
          <w:ilvl w:val="0"/>
          <w:numId w:val="14"/>
        </w:numPr>
        <w:tabs>
          <w:tab w:val="left" w:pos="709"/>
          <w:tab w:val="left" w:pos="993"/>
        </w:tabs>
        <w:ind w:left="0" w:firstLine="720"/>
        <w:rPr>
          <w:sz w:val="24"/>
          <w:szCs w:val="24"/>
          <w:lang w:val="bg-BG"/>
        </w:rPr>
      </w:pPr>
      <w:r w:rsidRPr="001D0010">
        <w:rPr>
          <w:sz w:val="24"/>
          <w:szCs w:val="24"/>
          <w:lang w:val="bg-BG"/>
        </w:rPr>
        <w:t xml:space="preserve">В ал. </w:t>
      </w:r>
      <w:r w:rsidR="00C6556C" w:rsidRPr="001D0010">
        <w:rPr>
          <w:sz w:val="24"/>
          <w:szCs w:val="24"/>
          <w:lang w:val="bg-BG"/>
        </w:rPr>
        <w:t xml:space="preserve">1 </w:t>
      </w:r>
      <w:r w:rsidRPr="001D0010">
        <w:rPr>
          <w:sz w:val="24"/>
          <w:szCs w:val="24"/>
          <w:lang w:val="bg-BG"/>
        </w:rPr>
        <w:t>се добавя нова точка 5 със следното съдържани</w:t>
      </w:r>
      <w:r w:rsidR="00D322F2">
        <w:rPr>
          <w:sz w:val="24"/>
          <w:szCs w:val="24"/>
          <w:lang w:val="bg-BG"/>
        </w:rPr>
        <w:t>е</w:t>
      </w:r>
      <w:r w:rsidRPr="001D0010">
        <w:rPr>
          <w:sz w:val="24"/>
          <w:szCs w:val="24"/>
          <w:lang w:val="bg-BG"/>
        </w:rPr>
        <w:t xml:space="preserve"> „За фабрики и други обекти с производствено предназначение и за прилежащите към тях терени и съоръжения - по </w:t>
      </w:r>
      <w:r w:rsidR="00AC6BB0">
        <w:rPr>
          <w:sz w:val="24"/>
          <w:szCs w:val="24"/>
          <w:lang w:val="bg-BG"/>
        </w:rPr>
        <w:t>оценки, извършени от лицензиран оценител</w:t>
      </w:r>
      <w:r w:rsidRPr="001D0010">
        <w:rPr>
          <w:sz w:val="24"/>
          <w:szCs w:val="24"/>
          <w:lang w:val="bg-BG"/>
        </w:rPr>
        <w:t>.“</w:t>
      </w:r>
    </w:p>
    <w:p w:rsidR="00C162B7" w:rsidRPr="001D0010" w:rsidRDefault="00C162B7" w:rsidP="006229AE">
      <w:pPr>
        <w:ind w:firstLine="720"/>
        <w:rPr>
          <w:sz w:val="24"/>
          <w:szCs w:val="24"/>
          <w:lang w:val="bg-BG"/>
        </w:rPr>
      </w:pPr>
    </w:p>
    <w:p w:rsidR="00C6556C" w:rsidRDefault="00C6556C" w:rsidP="000A7454">
      <w:pPr>
        <w:tabs>
          <w:tab w:val="left" w:pos="709"/>
          <w:tab w:val="left" w:pos="851"/>
          <w:tab w:val="left" w:pos="1276"/>
        </w:tabs>
        <w:ind w:left="567"/>
        <w:rPr>
          <w:sz w:val="24"/>
          <w:szCs w:val="24"/>
          <w:lang w:val="bg-BG"/>
        </w:rPr>
      </w:pPr>
      <w:r w:rsidRPr="001D0010">
        <w:rPr>
          <w:sz w:val="24"/>
          <w:szCs w:val="24"/>
          <w:lang w:val="bg-BG"/>
        </w:rPr>
        <w:t>1.3</w:t>
      </w:r>
      <w:r w:rsidR="00290C44">
        <w:rPr>
          <w:sz w:val="24"/>
          <w:szCs w:val="24"/>
          <w:lang w:val="bg-BG"/>
        </w:rPr>
        <w:t>.</w:t>
      </w:r>
      <w:r w:rsidRPr="001D0010">
        <w:rPr>
          <w:sz w:val="24"/>
          <w:szCs w:val="24"/>
          <w:lang w:val="bg-BG"/>
        </w:rPr>
        <w:t xml:space="preserve"> В чл. 12</w:t>
      </w:r>
      <w:r w:rsidR="00247494" w:rsidRPr="001D0010">
        <w:rPr>
          <w:sz w:val="24"/>
          <w:szCs w:val="24"/>
          <w:lang w:val="bg-BG"/>
        </w:rPr>
        <w:t xml:space="preserve"> се правят следните изменения и допълнения:</w:t>
      </w:r>
    </w:p>
    <w:p w:rsidR="00AC6BB0" w:rsidRPr="00A44501" w:rsidRDefault="00AC6BB0" w:rsidP="00DD22CA">
      <w:pPr>
        <w:pStyle w:val="a6"/>
        <w:numPr>
          <w:ilvl w:val="0"/>
          <w:numId w:val="25"/>
        </w:numPr>
        <w:tabs>
          <w:tab w:val="left" w:pos="284"/>
          <w:tab w:val="left" w:pos="993"/>
        </w:tabs>
        <w:ind w:left="0" w:firstLine="709"/>
        <w:jc w:val="both"/>
        <w:rPr>
          <w:sz w:val="24"/>
          <w:szCs w:val="24"/>
          <w:lang w:val="bg-BG"/>
        </w:rPr>
      </w:pPr>
      <w:r w:rsidRPr="00A44501">
        <w:rPr>
          <w:sz w:val="24"/>
          <w:szCs w:val="24"/>
          <w:lang w:val="bg-BG"/>
        </w:rPr>
        <w:lastRenderedPageBreak/>
        <w:t>В ал</w:t>
      </w:r>
      <w:bookmarkStart w:id="0" w:name="_GoBack"/>
      <w:bookmarkEnd w:id="0"/>
      <w:r w:rsidRPr="00A44501">
        <w:rPr>
          <w:sz w:val="24"/>
          <w:szCs w:val="24"/>
          <w:lang w:val="bg-BG"/>
        </w:rPr>
        <w:t>. 5</w:t>
      </w:r>
      <w:r w:rsidR="00D322F2" w:rsidRPr="00A44501">
        <w:rPr>
          <w:sz w:val="24"/>
          <w:szCs w:val="24"/>
          <w:lang w:val="bg-BG"/>
        </w:rPr>
        <w:t>,</w:t>
      </w:r>
      <w:r w:rsidRPr="00A44501">
        <w:rPr>
          <w:sz w:val="24"/>
          <w:szCs w:val="24"/>
          <w:lang w:val="bg-BG"/>
        </w:rPr>
        <w:t xml:space="preserve"> т.</w:t>
      </w:r>
      <w:r w:rsidR="00290C44" w:rsidRPr="00A44501">
        <w:rPr>
          <w:sz w:val="24"/>
          <w:szCs w:val="24"/>
          <w:lang w:val="bg-BG"/>
        </w:rPr>
        <w:t xml:space="preserve"> </w:t>
      </w:r>
      <w:r w:rsidRPr="00A44501">
        <w:rPr>
          <w:sz w:val="24"/>
          <w:szCs w:val="24"/>
          <w:lang w:val="bg-BG"/>
        </w:rPr>
        <w:t>2 придобива следното съдържание</w:t>
      </w:r>
      <w:r w:rsidR="00D322F2" w:rsidRPr="00A44501">
        <w:rPr>
          <w:sz w:val="24"/>
          <w:szCs w:val="24"/>
          <w:lang w:val="bg-BG"/>
        </w:rPr>
        <w:t>:</w:t>
      </w:r>
      <w:r w:rsidRPr="00A44501">
        <w:rPr>
          <w:sz w:val="24"/>
          <w:szCs w:val="24"/>
          <w:lang w:val="bg-BG"/>
        </w:rPr>
        <w:t xml:space="preserve"> „Семейства, в които един от членовете е с призната над </w:t>
      </w:r>
      <w:proofErr w:type="spellStart"/>
      <w:r w:rsidRPr="00A44501">
        <w:rPr>
          <w:sz w:val="24"/>
          <w:szCs w:val="24"/>
          <w:lang w:val="bg-BG"/>
        </w:rPr>
        <w:t>71</w:t>
      </w:r>
      <w:r w:rsidRPr="00045E95">
        <w:rPr>
          <w:sz w:val="24"/>
          <w:szCs w:val="24"/>
          <w:lang w:val="bg-BG"/>
        </w:rPr>
        <w:t>%</w:t>
      </w:r>
      <w:proofErr w:type="spellEnd"/>
      <w:r w:rsidRPr="00045E95">
        <w:rPr>
          <w:sz w:val="24"/>
          <w:szCs w:val="24"/>
          <w:lang w:val="bg-BG"/>
        </w:rPr>
        <w:t xml:space="preserve"> </w:t>
      </w:r>
      <w:proofErr w:type="spellStart"/>
      <w:r w:rsidR="00045E95" w:rsidRPr="00045E95">
        <w:rPr>
          <w:sz w:val="24"/>
          <w:szCs w:val="24"/>
        </w:rPr>
        <w:t>намалена</w:t>
      </w:r>
      <w:proofErr w:type="spellEnd"/>
      <w:r w:rsidR="00045E95" w:rsidRPr="00045E95">
        <w:rPr>
          <w:sz w:val="24"/>
          <w:szCs w:val="24"/>
        </w:rPr>
        <w:t xml:space="preserve"> </w:t>
      </w:r>
      <w:proofErr w:type="spellStart"/>
      <w:r w:rsidR="00045E95" w:rsidRPr="00045E95">
        <w:rPr>
          <w:sz w:val="24"/>
          <w:szCs w:val="24"/>
        </w:rPr>
        <w:t>работоспособност</w:t>
      </w:r>
      <w:proofErr w:type="spellEnd"/>
      <w:r w:rsidRPr="00045E95">
        <w:rPr>
          <w:sz w:val="24"/>
          <w:szCs w:val="24"/>
          <w:lang w:val="bg-BG"/>
        </w:rPr>
        <w:t>;“</w:t>
      </w:r>
    </w:p>
    <w:p w:rsidR="003F6321" w:rsidRPr="00A44501" w:rsidRDefault="003F6321" w:rsidP="00DD22CA">
      <w:pPr>
        <w:pStyle w:val="a6"/>
        <w:numPr>
          <w:ilvl w:val="0"/>
          <w:numId w:val="25"/>
        </w:numPr>
        <w:tabs>
          <w:tab w:val="left" w:pos="284"/>
          <w:tab w:val="left" w:pos="993"/>
        </w:tabs>
        <w:ind w:left="0" w:firstLine="709"/>
        <w:rPr>
          <w:sz w:val="24"/>
          <w:szCs w:val="24"/>
          <w:lang w:val="bg-BG"/>
        </w:rPr>
      </w:pPr>
      <w:r w:rsidRPr="00A44501">
        <w:rPr>
          <w:sz w:val="24"/>
          <w:szCs w:val="24"/>
          <w:lang w:val="bg-BG"/>
        </w:rPr>
        <w:t xml:space="preserve">В ал. 5, </w:t>
      </w:r>
      <w:r w:rsidR="00AC6BB0" w:rsidRPr="00A44501">
        <w:rPr>
          <w:sz w:val="24"/>
          <w:szCs w:val="24"/>
          <w:lang w:val="bg-BG"/>
        </w:rPr>
        <w:t>съществуващата досега т.</w:t>
      </w:r>
      <w:r w:rsidR="00290C44" w:rsidRPr="00A44501">
        <w:rPr>
          <w:sz w:val="24"/>
          <w:szCs w:val="24"/>
          <w:lang w:val="bg-BG"/>
        </w:rPr>
        <w:t xml:space="preserve"> </w:t>
      </w:r>
      <w:r w:rsidR="00AC6BB0" w:rsidRPr="00A44501">
        <w:rPr>
          <w:sz w:val="24"/>
          <w:szCs w:val="24"/>
          <w:lang w:val="bg-BG"/>
        </w:rPr>
        <w:t>2 „семейства с две и повече деца;“ запазва съдържанието си и става т.</w:t>
      </w:r>
      <w:r w:rsidR="00290C44" w:rsidRPr="00A44501">
        <w:rPr>
          <w:sz w:val="24"/>
          <w:szCs w:val="24"/>
          <w:lang w:val="bg-BG"/>
        </w:rPr>
        <w:t xml:space="preserve"> </w:t>
      </w:r>
      <w:r w:rsidR="00AC6BB0" w:rsidRPr="00A44501">
        <w:rPr>
          <w:sz w:val="24"/>
          <w:szCs w:val="24"/>
          <w:lang w:val="bg-BG"/>
        </w:rPr>
        <w:t>3 ;</w:t>
      </w:r>
      <w:r w:rsidRPr="00A44501">
        <w:rPr>
          <w:sz w:val="24"/>
          <w:szCs w:val="24"/>
          <w:lang w:val="bg-BG"/>
        </w:rPr>
        <w:t>.</w:t>
      </w:r>
    </w:p>
    <w:p w:rsidR="003F6321" w:rsidRPr="00A44501" w:rsidRDefault="003F6321" w:rsidP="009608A7">
      <w:pPr>
        <w:pStyle w:val="a6"/>
        <w:numPr>
          <w:ilvl w:val="0"/>
          <w:numId w:val="25"/>
        </w:numPr>
        <w:tabs>
          <w:tab w:val="left" w:pos="284"/>
          <w:tab w:val="left" w:pos="993"/>
        </w:tabs>
        <w:ind w:left="0" w:firstLine="709"/>
        <w:jc w:val="both"/>
        <w:rPr>
          <w:sz w:val="24"/>
          <w:szCs w:val="24"/>
          <w:lang w:val="bg-BG"/>
        </w:rPr>
      </w:pPr>
      <w:r w:rsidRPr="00A44501">
        <w:rPr>
          <w:sz w:val="24"/>
          <w:szCs w:val="24"/>
          <w:lang w:val="bg-BG"/>
        </w:rPr>
        <w:t xml:space="preserve">В ал. 5, </w:t>
      </w:r>
      <w:r w:rsidR="00AC6BB0" w:rsidRPr="00A44501">
        <w:rPr>
          <w:sz w:val="24"/>
          <w:szCs w:val="24"/>
          <w:lang w:val="bg-BG"/>
        </w:rPr>
        <w:t xml:space="preserve">съществуващата </w:t>
      </w:r>
      <w:r w:rsidRPr="00A44501">
        <w:rPr>
          <w:sz w:val="24"/>
          <w:szCs w:val="24"/>
          <w:lang w:val="bg-BG"/>
        </w:rPr>
        <w:t xml:space="preserve">т. 3 с текст „самотни родители на непълнолетни деца;“ става т. 4 </w:t>
      </w:r>
      <w:r w:rsidR="00AC6BB0" w:rsidRPr="00A44501">
        <w:rPr>
          <w:sz w:val="24"/>
          <w:szCs w:val="24"/>
          <w:lang w:val="bg-BG"/>
        </w:rPr>
        <w:t>.</w:t>
      </w:r>
    </w:p>
    <w:p w:rsidR="00AC6BB0" w:rsidRPr="001D0010" w:rsidRDefault="00AC6BB0" w:rsidP="003F6321">
      <w:pPr>
        <w:ind w:left="720"/>
        <w:jc w:val="both"/>
        <w:rPr>
          <w:sz w:val="24"/>
          <w:szCs w:val="24"/>
          <w:lang w:val="bg-BG"/>
        </w:rPr>
      </w:pPr>
    </w:p>
    <w:p w:rsidR="00EC10B0" w:rsidRPr="001D0010" w:rsidRDefault="00EC10B0" w:rsidP="007F607C">
      <w:pPr>
        <w:tabs>
          <w:tab w:val="left" w:pos="567"/>
        </w:tabs>
        <w:ind w:firstLine="567"/>
        <w:jc w:val="both"/>
        <w:rPr>
          <w:sz w:val="24"/>
          <w:szCs w:val="24"/>
          <w:lang w:val="bg-BG"/>
        </w:rPr>
      </w:pPr>
      <w:r w:rsidRPr="001D0010">
        <w:rPr>
          <w:sz w:val="24"/>
          <w:szCs w:val="24"/>
          <w:lang w:val="bg-BG"/>
        </w:rPr>
        <w:t>1.4</w:t>
      </w:r>
      <w:r w:rsidR="00290C44">
        <w:rPr>
          <w:sz w:val="24"/>
          <w:szCs w:val="24"/>
          <w:lang w:val="bg-BG"/>
        </w:rPr>
        <w:t>.</w:t>
      </w:r>
      <w:r w:rsidRPr="001D0010">
        <w:rPr>
          <w:sz w:val="24"/>
          <w:szCs w:val="24"/>
          <w:lang w:val="bg-BG"/>
        </w:rPr>
        <w:t xml:space="preserve"> В чл. 13 се правят следните изменения и допълнения:</w:t>
      </w:r>
    </w:p>
    <w:p w:rsidR="008E159E" w:rsidRPr="009608A7" w:rsidRDefault="00EC10B0" w:rsidP="009608A7">
      <w:pPr>
        <w:pStyle w:val="a6"/>
        <w:numPr>
          <w:ilvl w:val="0"/>
          <w:numId w:val="26"/>
        </w:numPr>
        <w:tabs>
          <w:tab w:val="left" w:pos="993"/>
        </w:tabs>
        <w:ind w:hanging="11"/>
        <w:jc w:val="both"/>
        <w:rPr>
          <w:sz w:val="24"/>
          <w:szCs w:val="24"/>
          <w:lang w:val="bg-BG"/>
        </w:rPr>
      </w:pPr>
      <w:r w:rsidRPr="009608A7">
        <w:rPr>
          <w:sz w:val="24"/>
          <w:szCs w:val="24"/>
          <w:lang w:val="bg-BG"/>
        </w:rPr>
        <w:t>В ал. 2</w:t>
      </w:r>
      <w:r w:rsidR="001E28F6" w:rsidRPr="009608A7">
        <w:rPr>
          <w:sz w:val="24"/>
          <w:szCs w:val="24"/>
          <w:lang w:val="bg-BG"/>
        </w:rPr>
        <w:t xml:space="preserve"> текстът</w:t>
      </w:r>
      <w:r w:rsidR="00C162B7" w:rsidRPr="009608A7">
        <w:rPr>
          <w:sz w:val="24"/>
          <w:szCs w:val="24"/>
          <w:lang w:val="bg-BG"/>
        </w:rPr>
        <w:t xml:space="preserve"> „заявление – декларация“ </w:t>
      </w:r>
      <w:r w:rsidR="008E159E" w:rsidRPr="009608A7">
        <w:rPr>
          <w:sz w:val="24"/>
          <w:szCs w:val="24"/>
          <w:lang w:val="bg-BG"/>
        </w:rPr>
        <w:t>се изменя на „заявление и декларация“.</w:t>
      </w:r>
    </w:p>
    <w:p w:rsidR="00EC10B0" w:rsidRPr="009608A7" w:rsidRDefault="00C162B7" w:rsidP="009608A7">
      <w:pPr>
        <w:pStyle w:val="a6"/>
        <w:numPr>
          <w:ilvl w:val="0"/>
          <w:numId w:val="26"/>
        </w:numPr>
        <w:tabs>
          <w:tab w:val="left" w:pos="0"/>
          <w:tab w:val="left" w:pos="993"/>
        </w:tabs>
        <w:ind w:left="0" w:firstLine="698"/>
        <w:jc w:val="both"/>
        <w:rPr>
          <w:sz w:val="24"/>
          <w:szCs w:val="24"/>
          <w:lang w:val="bg-BG"/>
        </w:rPr>
      </w:pPr>
      <w:r w:rsidRPr="009608A7">
        <w:rPr>
          <w:sz w:val="24"/>
          <w:szCs w:val="24"/>
          <w:lang w:val="bg-BG"/>
        </w:rPr>
        <w:t>В ал. 2, т. 4 след текста „общ годишен доход“ се добавя текста “считано от датата на подаване на заявлението“.</w:t>
      </w:r>
    </w:p>
    <w:p w:rsidR="00C162B7" w:rsidRPr="009608A7" w:rsidRDefault="00C162B7" w:rsidP="009608A7">
      <w:pPr>
        <w:pStyle w:val="a6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 w:val="24"/>
          <w:szCs w:val="24"/>
          <w:lang w:val="bg-BG"/>
        </w:rPr>
      </w:pPr>
      <w:r w:rsidRPr="009608A7">
        <w:rPr>
          <w:sz w:val="24"/>
          <w:szCs w:val="24"/>
          <w:lang w:val="bg-BG"/>
        </w:rPr>
        <w:t>В ал. 2 се добавя нова точка 6 с текст „Документ, удостоверяв</w:t>
      </w:r>
      <w:r w:rsidR="008E159E" w:rsidRPr="009608A7">
        <w:rPr>
          <w:sz w:val="24"/>
          <w:szCs w:val="24"/>
          <w:lang w:val="bg-BG"/>
        </w:rPr>
        <w:t>ащ регистрация като безработен</w:t>
      </w:r>
      <w:r w:rsidRPr="009608A7">
        <w:rPr>
          <w:sz w:val="24"/>
          <w:szCs w:val="24"/>
          <w:lang w:val="bg-BG"/>
        </w:rPr>
        <w:t>.“</w:t>
      </w:r>
    </w:p>
    <w:p w:rsidR="00C162B7" w:rsidRPr="009608A7" w:rsidRDefault="00C162B7" w:rsidP="009608A7">
      <w:pPr>
        <w:pStyle w:val="a6"/>
        <w:numPr>
          <w:ilvl w:val="0"/>
          <w:numId w:val="26"/>
        </w:numPr>
        <w:tabs>
          <w:tab w:val="left" w:pos="284"/>
          <w:tab w:val="left" w:pos="709"/>
          <w:tab w:val="left" w:pos="993"/>
        </w:tabs>
        <w:ind w:left="0" w:firstLine="709"/>
        <w:jc w:val="both"/>
        <w:rPr>
          <w:sz w:val="24"/>
          <w:szCs w:val="24"/>
          <w:lang w:val="bg-BG"/>
        </w:rPr>
      </w:pPr>
      <w:r w:rsidRPr="009608A7">
        <w:rPr>
          <w:sz w:val="24"/>
          <w:szCs w:val="24"/>
          <w:lang w:val="bg-BG"/>
        </w:rPr>
        <w:t xml:space="preserve">В ал. 2 се добавя нова точка </w:t>
      </w:r>
      <w:r w:rsidR="00F21564" w:rsidRPr="009608A7">
        <w:rPr>
          <w:sz w:val="24"/>
          <w:szCs w:val="24"/>
          <w:lang w:val="bg-BG"/>
        </w:rPr>
        <w:t xml:space="preserve">7 </w:t>
      </w:r>
      <w:r w:rsidRPr="009608A7">
        <w:rPr>
          <w:sz w:val="24"/>
          <w:szCs w:val="24"/>
          <w:lang w:val="bg-BG"/>
        </w:rPr>
        <w:t xml:space="preserve">с текст „Документ от </w:t>
      </w:r>
      <w:proofErr w:type="spellStart"/>
      <w:r w:rsidR="00F21564" w:rsidRPr="009608A7">
        <w:rPr>
          <w:sz w:val="24"/>
          <w:szCs w:val="24"/>
          <w:lang w:val="bg-BG"/>
        </w:rPr>
        <w:t>НЕЛК</w:t>
      </w:r>
      <w:proofErr w:type="spellEnd"/>
      <w:r w:rsidR="00F21564" w:rsidRPr="009608A7">
        <w:rPr>
          <w:sz w:val="24"/>
          <w:szCs w:val="24"/>
          <w:lang w:val="bg-BG"/>
        </w:rPr>
        <w:t>/</w:t>
      </w:r>
      <w:r w:rsidRPr="009608A7">
        <w:rPr>
          <w:sz w:val="24"/>
          <w:szCs w:val="24"/>
          <w:lang w:val="bg-BG"/>
        </w:rPr>
        <w:t>ТЕЛК, актуален към датата на подаване на заявлението /ако е приложимо/.</w:t>
      </w:r>
      <w:r w:rsidR="00F21564" w:rsidRPr="009608A7">
        <w:rPr>
          <w:sz w:val="24"/>
          <w:szCs w:val="24"/>
          <w:lang w:val="bg-BG"/>
        </w:rPr>
        <w:t>“</w:t>
      </w:r>
    </w:p>
    <w:p w:rsidR="009823BE" w:rsidRPr="009608A7" w:rsidRDefault="009823BE" w:rsidP="00756D77">
      <w:pPr>
        <w:pStyle w:val="a6"/>
        <w:numPr>
          <w:ilvl w:val="0"/>
          <w:numId w:val="26"/>
        </w:numPr>
        <w:tabs>
          <w:tab w:val="left" w:pos="426"/>
          <w:tab w:val="left" w:pos="993"/>
        </w:tabs>
        <w:ind w:left="0" w:firstLine="709"/>
        <w:jc w:val="both"/>
        <w:rPr>
          <w:sz w:val="24"/>
          <w:szCs w:val="24"/>
          <w:lang w:val="bg-BG"/>
        </w:rPr>
      </w:pPr>
      <w:r w:rsidRPr="009608A7">
        <w:rPr>
          <w:sz w:val="24"/>
          <w:szCs w:val="24"/>
          <w:lang w:val="bg-BG"/>
        </w:rPr>
        <w:t>В ал. 2 се добавя нова точка 8 с текст „Данни за предишни вписвания в картотеките.“</w:t>
      </w:r>
    </w:p>
    <w:p w:rsidR="00C162B7" w:rsidRPr="009608A7" w:rsidRDefault="009649ED" w:rsidP="009608A7">
      <w:pPr>
        <w:pStyle w:val="a6"/>
        <w:numPr>
          <w:ilvl w:val="0"/>
          <w:numId w:val="26"/>
        </w:numPr>
        <w:tabs>
          <w:tab w:val="left" w:pos="993"/>
        </w:tabs>
        <w:ind w:hanging="11"/>
        <w:jc w:val="both"/>
        <w:rPr>
          <w:sz w:val="24"/>
          <w:szCs w:val="24"/>
          <w:lang w:val="bg-BG"/>
        </w:rPr>
      </w:pPr>
      <w:r w:rsidRPr="009608A7">
        <w:rPr>
          <w:sz w:val="24"/>
          <w:szCs w:val="24"/>
          <w:lang w:val="bg-BG"/>
        </w:rPr>
        <w:t>В ал. 3 текстът</w:t>
      </w:r>
      <w:r w:rsidR="00F21564" w:rsidRPr="009608A7">
        <w:rPr>
          <w:sz w:val="24"/>
          <w:szCs w:val="24"/>
          <w:lang w:val="bg-BG"/>
        </w:rPr>
        <w:t xml:space="preserve"> „заявление – декларация“ </w:t>
      </w:r>
      <w:r w:rsidR="00F32511" w:rsidRPr="009608A7">
        <w:rPr>
          <w:sz w:val="24"/>
          <w:szCs w:val="24"/>
          <w:lang w:val="bg-BG"/>
        </w:rPr>
        <w:t>се изменя на „заявление и декларация“.</w:t>
      </w:r>
    </w:p>
    <w:p w:rsidR="00290C44" w:rsidRPr="001D0010" w:rsidRDefault="00290C44" w:rsidP="00F32511">
      <w:pPr>
        <w:ind w:firstLine="708"/>
        <w:jc w:val="both"/>
        <w:rPr>
          <w:sz w:val="24"/>
          <w:szCs w:val="24"/>
          <w:lang w:val="bg-BG"/>
        </w:rPr>
      </w:pPr>
    </w:p>
    <w:p w:rsidR="00F21564" w:rsidRPr="001D0010" w:rsidRDefault="00F21564" w:rsidP="007F607C">
      <w:pPr>
        <w:tabs>
          <w:tab w:val="left" w:pos="567"/>
        </w:tabs>
        <w:ind w:firstLine="567"/>
        <w:jc w:val="both"/>
        <w:rPr>
          <w:sz w:val="24"/>
          <w:szCs w:val="24"/>
          <w:lang w:val="bg-BG"/>
        </w:rPr>
      </w:pPr>
      <w:r w:rsidRPr="001D0010">
        <w:rPr>
          <w:sz w:val="24"/>
          <w:szCs w:val="24"/>
          <w:lang w:val="bg-BG"/>
        </w:rPr>
        <w:t>1.5</w:t>
      </w:r>
      <w:r w:rsidR="00290C44">
        <w:rPr>
          <w:sz w:val="24"/>
          <w:szCs w:val="24"/>
          <w:lang w:val="bg-BG"/>
        </w:rPr>
        <w:t>.</w:t>
      </w:r>
      <w:r w:rsidRPr="001D0010">
        <w:rPr>
          <w:sz w:val="24"/>
          <w:szCs w:val="24"/>
          <w:lang w:val="bg-BG"/>
        </w:rPr>
        <w:t xml:space="preserve"> В чл. 14 се прави следното изменение:</w:t>
      </w:r>
    </w:p>
    <w:p w:rsidR="00F21564" w:rsidRDefault="00F21564" w:rsidP="00FD4ECB">
      <w:pPr>
        <w:pStyle w:val="a6"/>
        <w:numPr>
          <w:ilvl w:val="0"/>
          <w:numId w:val="23"/>
        </w:numPr>
        <w:tabs>
          <w:tab w:val="left" w:pos="709"/>
          <w:tab w:val="left" w:pos="993"/>
          <w:tab w:val="left" w:pos="1134"/>
        </w:tabs>
        <w:ind w:hanging="11"/>
        <w:jc w:val="both"/>
        <w:rPr>
          <w:sz w:val="24"/>
          <w:szCs w:val="24"/>
          <w:lang w:val="bg-BG"/>
        </w:rPr>
      </w:pPr>
      <w:r w:rsidRPr="000A7454">
        <w:rPr>
          <w:sz w:val="24"/>
          <w:szCs w:val="24"/>
          <w:lang w:val="bg-BG"/>
        </w:rPr>
        <w:t>В ал. 3 тек</w:t>
      </w:r>
      <w:r w:rsidR="00D322F2" w:rsidRPr="000A7454">
        <w:rPr>
          <w:sz w:val="24"/>
          <w:szCs w:val="24"/>
          <w:lang w:val="bg-BG"/>
        </w:rPr>
        <w:t>стът</w:t>
      </w:r>
      <w:r w:rsidR="005F6F81" w:rsidRPr="000A7454">
        <w:rPr>
          <w:sz w:val="24"/>
          <w:szCs w:val="24"/>
          <w:lang w:val="bg-BG"/>
        </w:rPr>
        <w:t xml:space="preserve"> „молби-декларации“ се изменя</w:t>
      </w:r>
      <w:r w:rsidRPr="000A7454">
        <w:rPr>
          <w:sz w:val="24"/>
          <w:szCs w:val="24"/>
          <w:lang w:val="bg-BG"/>
        </w:rPr>
        <w:t xml:space="preserve"> </w:t>
      </w:r>
      <w:r w:rsidR="005F6F81" w:rsidRPr="000A7454">
        <w:rPr>
          <w:sz w:val="24"/>
          <w:szCs w:val="24"/>
          <w:lang w:val="bg-BG"/>
        </w:rPr>
        <w:t>на</w:t>
      </w:r>
      <w:r w:rsidRPr="000A7454">
        <w:rPr>
          <w:sz w:val="24"/>
          <w:szCs w:val="24"/>
          <w:lang w:val="bg-BG"/>
        </w:rPr>
        <w:t xml:space="preserve"> „заявления и </w:t>
      </w:r>
      <w:r w:rsidR="0058678E" w:rsidRPr="000A7454">
        <w:rPr>
          <w:sz w:val="24"/>
          <w:szCs w:val="24"/>
          <w:lang w:val="bg-BG"/>
        </w:rPr>
        <w:t>декларации“</w:t>
      </w:r>
      <w:r w:rsidR="00807479" w:rsidRPr="000A7454">
        <w:rPr>
          <w:sz w:val="24"/>
          <w:szCs w:val="24"/>
          <w:lang w:val="bg-BG"/>
        </w:rPr>
        <w:t>.</w:t>
      </w:r>
    </w:p>
    <w:p w:rsidR="00707D90" w:rsidRPr="00EE74B7" w:rsidRDefault="00707D90" w:rsidP="00FD4ECB">
      <w:pPr>
        <w:pStyle w:val="a6"/>
        <w:numPr>
          <w:ilvl w:val="0"/>
          <w:numId w:val="23"/>
        </w:numPr>
        <w:tabs>
          <w:tab w:val="left" w:pos="0"/>
          <w:tab w:val="left" w:pos="993"/>
        </w:tabs>
        <w:ind w:left="0" w:firstLine="709"/>
        <w:jc w:val="both"/>
        <w:rPr>
          <w:sz w:val="24"/>
          <w:szCs w:val="24"/>
          <w:lang w:val="bg-BG"/>
        </w:rPr>
      </w:pPr>
      <w:r w:rsidRPr="00EE74B7">
        <w:rPr>
          <w:sz w:val="24"/>
          <w:szCs w:val="24"/>
          <w:lang w:val="bg-BG"/>
        </w:rPr>
        <w:t xml:space="preserve">Създава се нова ал. 5 с текст „Решението на комисията се съобщава </w:t>
      </w:r>
      <w:r w:rsidR="00114C98" w:rsidRPr="00EE74B7">
        <w:rPr>
          <w:sz w:val="24"/>
          <w:szCs w:val="24"/>
          <w:lang w:val="bg-BG"/>
        </w:rPr>
        <w:t>на заинтересованите лица</w:t>
      </w:r>
      <w:r w:rsidRPr="00EE74B7">
        <w:rPr>
          <w:sz w:val="24"/>
          <w:szCs w:val="24"/>
          <w:lang w:val="bg-BG"/>
        </w:rPr>
        <w:t>“</w:t>
      </w:r>
    </w:p>
    <w:p w:rsidR="00807479" w:rsidRPr="001D0010" w:rsidRDefault="00807479" w:rsidP="00067CEB">
      <w:pPr>
        <w:tabs>
          <w:tab w:val="left" w:pos="709"/>
        </w:tabs>
        <w:ind w:firstLine="708"/>
        <w:jc w:val="both"/>
        <w:rPr>
          <w:sz w:val="24"/>
          <w:szCs w:val="24"/>
          <w:lang w:val="bg-BG"/>
        </w:rPr>
      </w:pPr>
    </w:p>
    <w:p w:rsidR="00807479" w:rsidRPr="001D0010" w:rsidRDefault="00807479" w:rsidP="0080273F">
      <w:pPr>
        <w:tabs>
          <w:tab w:val="left" w:pos="567"/>
          <w:tab w:val="left" w:pos="709"/>
        </w:tabs>
        <w:ind w:firstLine="567"/>
        <w:rPr>
          <w:sz w:val="24"/>
          <w:szCs w:val="24"/>
          <w:lang w:val="bg-BG"/>
        </w:rPr>
      </w:pPr>
      <w:r w:rsidRPr="001D0010">
        <w:rPr>
          <w:sz w:val="24"/>
          <w:szCs w:val="24"/>
          <w:lang w:val="bg-BG"/>
        </w:rPr>
        <w:t>1.6</w:t>
      </w:r>
      <w:r w:rsidR="00290C44">
        <w:rPr>
          <w:sz w:val="24"/>
          <w:szCs w:val="24"/>
          <w:lang w:val="bg-BG"/>
        </w:rPr>
        <w:t>.</w:t>
      </w:r>
      <w:r w:rsidRPr="001D0010">
        <w:rPr>
          <w:sz w:val="24"/>
          <w:szCs w:val="24"/>
          <w:lang w:val="bg-BG"/>
        </w:rPr>
        <w:t xml:space="preserve"> В чл. 15 се правят следните изменения и допълнения:</w:t>
      </w:r>
    </w:p>
    <w:p w:rsidR="00807479" w:rsidRPr="00336FC9" w:rsidRDefault="00B5307F" w:rsidP="00720640">
      <w:pPr>
        <w:pStyle w:val="a6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4"/>
          <w:szCs w:val="24"/>
          <w:lang w:val="bg-BG"/>
        </w:rPr>
      </w:pPr>
      <w:r w:rsidRPr="00336FC9">
        <w:rPr>
          <w:sz w:val="24"/>
          <w:szCs w:val="24"/>
          <w:lang w:val="bg-BG"/>
        </w:rPr>
        <w:t>В</w:t>
      </w:r>
      <w:r w:rsidR="00AD72EB" w:rsidRPr="00336FC9">
        <w:rPr>
          <w:sz w:val="24"/>
          <w:szCs w:val="24"/>
          <w:lang w:val="bg-BG"/>
        </w:rPr>
        <w:t xml:space="preserve"> ал. 2 след текста „настанените в общинско жилище“ се добавя текста „като и лицата</w:t>
      </w:r>
      <w:r w:rsidR="00D322F2" w:rsidRPr="00336FC9">
        <w:rPr>
          <w:sz w:val="24"/>
          <w:szCs w:val="24"/>
          <w:lang w:val="bg-BG"/>
        </w:rPr>
        <w:t>,</w:t>
      </w:r>
      <w:r w:rsidR="00AD72EB" w:rsidRPr="00336FC9">
        <w:rPr>
          <w:sz w:val="24"/>
          <w:szCs w:val="24"/>
          <w:lang w:val="bg-BG"/>
        </w:rPr>
        <w:t xml:space="preserve"> неизпълнили задължението си по чл.</w:t>
      </w:r>
      <w:r w:rsidR="00BE7AB6" w:rsidRPr="00336FC9">
        <w:rPr>
          <w:sz w:val="24"/>
          <w:szCs w:val="24"/>
          <w:lang w:val="bg-BG"/>
        </w:rPr>
        <w:t xml:space="preserve"> </w:t>
      </w:r>
      <w:r w:rsidR="00AD72EB" w:rsidRPr="00336FC9">
        <w:rPr>
          <w:sz w:val="24"/>
          <w:szCs w:val="24"/>
          <w:lang w:val="bg-BG"/>
        </w:rPr>
        <w:t>15, ал.</w:t>
      </w:r>
      <w:r w:rsidR="00BE7AB6" w:rsidRPr="00336FC9">
        <w:rPr>
          <w:sz w:val="24"/>
          <w:szCs w:val="24"/>
          <w:lang w:val="bg-BG"/>
        </w:rPr>
        <w:t xml:space="preserve"> </w:t>
      </w:r>
      <w:r w:rsidR="00AD72EB" w:rsidRPr="00336FC9">
        <w:rPr>
          <w:sz w:val="24"/>
          <w:szCs w:val="24"/>
          <w:lang w:val="bg-BG"/>
        </w:rPr>
        <w:t>1“</w:t>
      </w:r>
    </w:p>
    <w:p w:rsidR="002C7FF2" w:rsidRPr="00336FC9" w:rsidRDefault="002C7FF2" w:rsidP="00720640">
      <w:pPr>
        <w:pStyle w:val="a6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4"/>
          <w:szCs w:val="24"/>
          <w:lang w:val="bg-BG"/>
        </w:rPr>
      </w:pPr>
      <w:r w:rsidRPr="00336FC9">
        <w:rPr>
          <w:sz w:val="24"/>
          <w:szCs w:val="24"/>
          <w:lang w:val="bg-BG"/>
        </w:rPr>
        <w:t xml:space="preserve">Създава се нова ал. 3 със следния текст „Решението на комисията се съобщава </w:t>
      </w:r>
      <w:r w:rsidR="00B32CD8" w:rsidRPr="00336FC9">
        <w:rPr>
          <w:sz w:val="24"/>
          <w:szCs w:val="24"/>
          <w:lang w:val="bg-BG"/>
        </w:rPr>
        <w:t>на заинтересованите лица</w:t>
      </w:r>
      <w:r w:rsidR="00FD3333" w:rsidRPr="00336FC9">
        <w:rPr>
          <w:sz w:val="24"/>
          <w:szCs w:val="24"/>
          <w:lang w:val="bg-BG"/>
        </w:rPr>
        <w:t>“</w:t>
      </w:r>
      <w:r w:rsidR="00D322F2" w:rsidRPr="00336FC9">
        <w:rPr>
          <w:sz w:val="24"/>
          <w:szCs w:val="24"/>
          <w:lang w:val="bg-BG"/>
        </w:rPr>
        <w:t>.</w:t>
      </w:r>
      <w:r w:rsidR="00B32CD8" w:rsidRPr="00336FC9">
        <w:rPr>
          <w:sz w:val="24"/>
          <w:szCs w:val="24"/>
          <w:lang w:val="bg-BG"/>
        </w:rPr>
        <w:t xml:space="preserve"> </w:t>
      </w:r>
    </w:p>
    <w:p w:rsidR="00B5307F" w:rsidRPr="00336FC9" w:rsidRDefault="002C7FF2" w:rsidP="002526A2">
      <w:pPr>
        <w:pStyle w:val="a6"/>
        <w:numPr>
          <w:ilvl w:val="0"/>
          <w:numId w:val="24"/>
        </w:numPr>
        <w:tabs>
          <w:tab w:val="left" w:pos="709"/>
          <w:tab w:val="left" w:pos="993"/>
          <w:tab w:val="left" w:pos="1134"/>
        </w:tabs>
        <w:ind w:left="0" w:firstLine="709"/>
        <w:jc w:val="both"/>
        <w:rPr>
          <w:sz w:val="24"/>
          <w:szCs w:val="24"/>
          <w:lang w:val="bg-BG"/>
        </w:rPr>
      </w:pPr>
      <w:r w:rsidRPr="00336FC9">
        <w:rPr>
          <w:sz w:val="24"/>
          <w:szCs w:val="24"/>
          <w:lang w:val="bg-BG"/>
        </w:rPr>
        <w:t>Създава се нова ал. 4</w:t>
      </w:r>
      <w:r w:rsidR="00B5307F" w:rsidRPr="00336FC9">
        <w:rPr>
          <w:sz w:val="24"/>
          <w:szCs w:val="24"/>
          <w:lang w:val="bg-BG"/>
        </w:rPr>
        <w:t xml:space="preserve"> със следния текст „Гражданите, в полза на които е била из</w:t>
      </w:r>
      <w:r w:rsidR="003B3AB9" w:rsidRPr="00336FC9">
        <w:rPr>
          <w:sz w:val="24"/>
          <w:szCs w:val="24"/>
          <w:lang w:val="bg-BG"/>
        </w:rPr>
        <w:t>д</w:t>
      </w:r>
      <w:r w:rsidR="00B5307F" w:rsidRPr="00336FC9">
        <w:rPr>
          <w:sz w:val="24"/>
          <w:szCs w:val="24"/>
          <w:lang w:val="bg-BG"/>
        </w:rPr>
        <w:t xml:space="preserve">адена настанителна заповед, а </w:t>
      </w:r>
      <w:r w:rsidR="00707D90" w:rsidRPr="00336FC9">
        <w:rPr>
          <w:sz w:val="24"/>
          <w:szCs w:val="24"/>
          <w:lang w:val="bg-BG"/>
        </w:rPr>
        <w:t>същите са отказали да я получат</w:t>
      </w:r>
      <w:r w:rsidR="00B5307F" w:rsidRPr="00336FC9">
        <w:rPr>
          <w:sz w:val="24"/>
          <w:szCs w:val="24"/>
          <w:lang w:val="bg-BG"/>
        </w:rPr>
        <w:t xml:space="preserve"> и/или да сключат договор за наем на общински жилищен имот, се изваждат от картотеката за срок от 5 години. Решението на комисията се съобщава</w:t>
      </w:r>
      <w:r w:rsidR="00FD3333" w:rsidRPr="00336FC9">
        <w:rPr>
          <w:sz w:val="24"/>
          <w:szCs w:val="24"/>
          <w:lang w:val="bg-BG"/>
        </w:rPr>
        <w:t xml:space="preserve"> на заинтересованите лица</w:t>
      </w:r>
      <w:r w:rsidR="00B5307F" w:rsidRPr="00336FC9">
        <w:rPr>
          <w:sz w:val="24"/>
          <w:szCs w:val="24"/>
          <w:lang w:val="bg-BG"/>
        </w:rPr>
        <w:t>“</w:t>
      </w:r>
    </w:p>
    <w:p w:rsidR="002C7FF2" w:rsidRPr="001D0010" w:rsidRDefault="00E96C8F" w:rsidP="00B5307F">
      <w:pPr>
        <w:jc w:val="both"/>
        <w:rPr>
          <w:sz w:val="24"/>
          <w:szCs w:val="24"/>
          <w:lang w:val="bg-BG"/>
        </w:rPr>
      </w:pPr>
      <w:r w:rsidRPr="001D0010">
        <w:rPr>
          <w:sz w:val="24"/>
          <w:szCs w:val="24"/>
          <w:lang w:val="bg-BG"/>
        </w:rPr>
        <w:t xml:space="preserve">           </w:t>
      </w:r>
    </w:p>
    <w:p w:rsidR="00E96C8F" w:rsidRPr="001D0010" w:rsidRDefault="00E96C8F" w:rsidP="00565CFB">
      <w:pPr>
        <w:tabs>
          <w:tab w:val="left" w:pos="567"/>
        </w:tabs>
        <w:ind w:left="567"/>
        <w:rPr>
          <w:sz w:val="24"/>
          <w:szCs w:val="24"/>
          <w:lang w:val="bg-BG"/>
        </w:rPr>
      </w:pPr>
      <w:r w:rsidRPr="001D0010">
        <w:rPr>
          <w:sz w:val="24"/>
          <w:szCs w:val="24"/>
          <w:lang w:val="bg-BG"/>
        </w:rPr>
        <w:t>1.7</w:t>
      </w:r>
      <w:r w:rsidR="0060326B">
        <w:rPr>
          <w:sz w:val="24"/>
          <w:szCs w:val="24"/>
          <w:lang w:val="bg-BG"/>
        </w:rPr>
        <w:t>.</w:t>
      </w:r>
      <w:r w:rsidRPr="001D0010">
        <w:rPr>
          <w:sz w:val="24"/>
          <w:szCs w:val="24"/>
          <w:lang w:val="bg-BG"/>
        </w:rPr>
        <w:t xml:space="preserve"> </w:t>
      </w:r>
      <w:r w:rsidR="00537381">
        <w:rPr>
          <w:sz w:val="24"/>
          <w:szCs w:val="24"/>
          <w:lang w:val="bg-BG"/>
        </w:rPr>
        <w:t>Текстът</w:t>
      </w:r>
      <w:r w:rsidR="00FD3333">
        <w:rPr>
          <w:sz w:val="24"/>
          <w:szCs w:val="24"/>
          <w:lang w:val="bg-BG"/>
        </w:rPr>
        <w:t xml:space="preserve"> на чл.</w:t>
      </w:r>
      <w:r w:rsidR="001202AC">
        <w:rPr>
          <w:sz w:val="24"/>
          <w:szCs w:val="24"/>
          <w:lang w:val="bg-BG"/>
        </w:rPr>
        <w:t xml:space="preserve"> </w:t>
      </w:r>
      <w:r w:rsidR="00537381">
        <w:rPr>
          <w:sz w:val="24"/>
          <w:szCs w:val="24"/>
          <w:lang w:val="bg-BG"/>
        </w:rPr>
        <w:t>16 придобива нов текст</w:t>
      </w:r>
      <w:r w:rsidR="00FD3333">
        <w:rPr>
          <w:sz w:val="24"/>
          <w:szCs w:val="24"/>
          <w:lang w:val="bg-BG"/>
        </w:rPr>
        <w:t xml:space="preserve"> със следното съдържание:</w:t>
      </w:r>
    </w:p>
    <w:p w:rsidR="00C75A29" w:rsidRPr="001D0010" w:rsidRDefault="00DE4756" w:rsidP="00565CFB">
      <w:pPr>
        <w:tabs>
          <w:tab w:val="left" w:pos="0"/>
          <w:tab w:val="left" w:pos="284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 xml:space="preserve">   </w:t>
      </w:r>
      <w:r w:rsidR="00FD3333">
        <w:rPr>
          <w:sz w:val="24"/>
          <w:szCs w:val="24"/>
          <w:lang w:val="bg-BG"/>
        </w:rPr>
        <w:t>„Чл.</w:t>
      </w:r>
      <w:r w:rsidR="001202AC">
        <w:rPr>
          <w:sz w:val="24"/>
          <w:szCs w:val="24"/>
          <w:lang w:val="bg-BG"/>
        </w:rPr>
        <w:t xml:space="preserve"> </w:t>
      </w:r>
      <w:r w:rsidR="00FD3333">
        <w:rPr>
          <w:sz w:val="24"/>
          <w:szCs w:val="24"/>
          <w:lang w:val="bg-BG"/>
        </w:rPr>
        <w:t>16 /</w:t>
      </w:r>
      <w:r w:rsidR="001D0010">
        <w:rPr>
          <w:sz w:val="24"/>
          <w:szCs w:val="24"/>
          <w:lang w:val="bg-BG"/>
        </w:rPr>
        <w:t>а</w:t>
      </w:r>
      <w:r w:rsidR="002E67FC" w:rsidRPr="001D0010">
        <w:rPr>
          <w:sz w:val="24"/>
          <w:szCs w:val="24"/>
          <w:lang w:val="bg-BG"/>
        </w:rPr>
        <w:t>л.</w:t>
      </w:r>
      <w:r w:rsidR="001202AC">
        <w:rPr>
          <w:sz w:val="24"/>
          <w:szCs w:val="24"/>
          <w:lang w:val="bg-BG"/>
        </w:rPr>
        <w:t xml:space="preserve"> </w:t>
      </w:r>
      <w:r w:rsidR="002E67FC" w:rsidRPr="001D0010">
        <w:rPr>
          <w:sz w:val="24"/>
          <w:szCs w:val="24"/>
          <w:lang w:val="bg-BG"/>
        </w:rPr>
        <w:t>1</w:t>
      </w:r>
      <w:r w:rsidR="00FD3333">
        <w:rPr>
          <w:sz w:val="24"/>
          <w:szCs w:val="24"/>
          <w:lang w:val="bg-BG"/>
        </w:rPr>
        <w:t xml:space="preserve">/ </w:t>
      </w:r>
      <w:r w:rsidR="00C75A29" w:rsidRPr="001D0010">
        <w:rPr>
          <w:sz w:val="24"/>
          <w:szCs w:val="24"/>
          <w:lang w:val="bg-BG"/>
        </w:rPr>
        <w:t>Гражданите, посочили неверни данни или несъобщили в декларациите съответните обстоятелства, не подлежат на ново картотекиране</w:t>
      </w:r>
      <w:r w:rsidR="002E67FC" w:rsidRPr="001D0010">
        <w:rPr>
          <w:sz w:val="24"/>
          <w:szCs w:val="24"/>
          <w:lang w:val="bg-BG"/>
        </w:rPr>
        <w:t xml:space="preserve"> </w:t>
      </w:r>
      <w:r w:rsidR="00C75A29" w:rsidRPr="001D0010">
        <w:rPr>
          <w:sz w:val="24"/>
          <w:szCs w:val="24"/>
          <w:lang w:val="bg-BG"/>
        </w:rPr>
        <w:t>за срок от 5 /пет/ г</w:t>
      </w:r>
      <w:r w:rsidR="00FD3333">
        <w:rPr>
          <w:sz w:val="24"/>
          <w:szCs w:val="24"/>
          <w:lang w:val="bg-BG"/>
        </w:rPr>
        <w:t>одини.</w:t>
      </w:r>
    </w:p>
    <w:p w:rsidR="00E96C8F" w:rsidRPr="00FD3333" w:rsidRDefault="00FD3333" w:rsidP="00EF6763">
      <w:pPr>
        <w:tabs>
          <w:tab w:val="left" w:pos="0"/>
          <w:tab w:val="left" w:pos="709"/>
          <w:tab w:val="left" w:pos="851"/>
        </w:tabs>
        <w:ind w:hanging="709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</w:t>
      </w:r>
      <w:r w:rsidRPr="00FD3333">
        <w:rPr>
          <w:sz w:val="24"/>
          <w:szCs w:val="24"/>
          <w:lang w:val="bg-BG"/>
        </w:rPr>
        <w:t xml:space="preserve"> </w:t>
      </w:r>
      <w:r w:rsidR="00DE4756">
        <w:rPr>
          <w:sz w:val="24"/>
          <w:szCs w:val="24"/>
          <w:lang w:val="bg-BG"/>
        </w:rPr>
        <w:t xml:space="preserve">      </w:t>
      </w:r>
      <w:r w:rsidRPr="00FD3333">
        <w:rPr>
          <w:sz w:val="24"/>
          <w:szCs w:val="24"/>
          <w:lang w:val="bg-BG"/>
        </w:rPr>
        <w:t xml:space="preserve"> /</w:t>
      </w:r>
      <w:r w:rsidR="001D0010" w:rsidRPr="00FD3333">
        <w:rPr>
          <w:sz w:val="24"/>
          <w:szCs w:val="24"/>
          <w:lang w:val="bg-BG"/>
        </w:rPr>
        <w:t>а</w:t>
      </w:r>
      <w:r w:rsidRPr="00FD3333">
        <w:rPr>
          <w:sz w:val="24"/>
          <w:szCs w:val="24"/>
          <w:lang w:val="bg-BG"/>
        </w:rPr>
        <w:t>л.</w:t>
      </w:r>
      <w:r w:rsidR="00DE4756">
        <w:rPr>
          <w:sz w:val="24"/>
          <w:szCs w:val="24"/>
          <w:lang w:val="bg-BG"/>
        </w:rPr>
        <w:t xml:space="preserve"> </w:t>
      </w:r>
      <w:r w:rsidR="00C75A29" w:rsidRPr="00FD3333">
        <w:rPr>
          <w:sz w:val="24"/>
          <w:szCs w:val="24"/>
          <w:lang w:val="bg-BG"/>
        </w:rPr>
        <w:t>2</w:t>
      </w:r>
      <w:r w:rsidRPr="00FD3333">
        <w:rPr>
          <w:sz w:val="24"/>
          <w:szCs w:val="24"/>
          <w:lang w:val="bg-BG"/>
        </w:rPr>
        <w:t>/</w:t>
      </w:r>
      <w:r w:rsidR="00C75A29" w:rsidRPr="00FD3333">
        <w:rPr>
          <w:sz w:val="24"/>
          <w:szCs w:val="24"/>
          <w:lang w:val="bg-BG"/>
        </w:rPr>
        <w:t xml:space="preserve"> </w:t>
      </w:r>
      <w:r w:rsidR="00E96C8F" w:rsidRPr="00FD3333">
        <w:rPr>
          <w:sz w:val="24"/>
          <w:szCs w:val="24"/>
          <w:lang w:val="bg-BG"/>
        </w:rPr>
        <w:t>Гражданите, посочили неверни данни или несъобщили в декларациите, обстоятелства</w:t>
      </w:r>
      <w:r w:rsidR="00537381">
        <w:rPr>
          <w:sz w:val="24"/>
          <w:szCs w:val="24"/>
          <w:lang w:val="bg-BG"/>
        </w:rPr>
        <w:t>,</w:t>
      </w:r>
      <w:r w:rsidR="00E96C8F" w:rsidRPr="00FD3333">
        <w:rPr>
          <w:sz w:val="24"/>
          <w:szCs w:val="24"/>
          <w:lang w:val="bg-BG"/>
        </w:rPr>
        <w:t xml:space="preserve"> свързани с условията по чл. 10 от Наредбата, носят отговорност по чл. 313 от Наказателния кодекс и се изваждат от картотеката и губят правото си да бъдат картотекирани отново.</w:t>
      </w:r>
      <w:r w:rsidR="00C75A29" w:rsidRPr="00FD3333">
        <w:rPr>
          <w:sz w:val="24"/>
          <w:szCs w:val="24"/>
          <w:lang w:val="bg-BG"/>
        </w:rPr>
        <w:t>“</w:t>
      </w:r>
    </w:p>
    <w:p w:rsidR="003F6321" w:rsidRPr="001D0010" w:rsidRDefault="003F6321" w:rsidP="004A51BF">
      <w:pPr>
        <w:ind w:left="567" w:firstLine="153"/>
        <w:jc w:val="both"/>
        <w:rPr>
          <w:sz w:val="24"/>
          <w:szCs w:val="24"/>
          <w:lang w:val="bg-BG"/>
        </w:rPr>
      </w:pPr>
    </w:p>
    <w:p w:rsidR="00203655" w:rsidRPr="001D0010" w:rsidRDefault="00203655" w:rsidP="00C15233">
      <w:pPr>
        <w:tabs>
          <w:tab w:val="left" w:pos="567"/>
          <w:tab w:val="left" w:pos="709"/>
          <w:tab w:val="left" w:pos="851"/>
          <w:tab w:val="left" w:pos="993"/>
        </w:tabs>
        <w:ind w:left="567"/>
        <w:jc w:val="both"/>
        <w:rPr>
          <w:sz w:val="24"/>
          <w:szCs w:val="24"/>
          <w:lang w:val="bg-BG"/>
        </w:rPr>
      </w:pPr>
      <w:r w:rsidRPr="001D0010">
        <w:rPr>
          <w:sz w:val="24"/>
          <w:szCs w:val="24"/>
          <w:lang w:val="bg-BG"/>
        </w:rPr>
        <w:t>1.8</w:t>
      </w:r>
      <w:r w:rsidR="0060326B">
        <w:rPr>
          <w:sz w:val="24"/>
          <w:szCs w:val="24"/>
          <w:lang w:val="bg-BG"/>
        </w:rPr>
        <w:t>.</w:t>
      </w:r>
      <w:r w:rsidRPr="001D0010">
        <w:rPr>
          <w:sz w:val="24"/>
          <w:szCs w:val="24"/>
          <w:lang w:val="bg-BG"/>
        </w:rPr>
        <w:t xml:space="preserve"> В чл. 24 се прави следното допълнение:</w:t>
      </w:r>
    </w:p>
    <w:p w:rsidR="00203655" w:rsidRPr="002526A2" w:rsidRDefault="00203655" w:rsidP="00067CEB">
      <w:pPr>
        <w:pStyle w:val="a6"/>
        <w:numPr>
          <w:ilvl w:val="0"/>
          <w:numId w:val="27"/>
        </w:numPr>
        <w:tabs>
          <w:tab w:val="left" w:pos="0"/>
          <w:tab w:val="left" w:pos="567"/>
          <w:tab w:val="left" w:pos="993"/>
        </w:tabs>
        <w:ind w:left="0" w:firstLine="709"/>
        <w:jc w:val="both"/>
        <w:rPr>
          <w:sz w:val="24"/>
          <w:szCs w:val="24"/>
          <w:lang w:val="bg-BG"/>
        </w:rPr>
      </w:pPr>
      <w:r w:rsidRPr="002526A2">
        <w:rPr>
          <w:sz w:val="24"/>
          <w:szCs w:val="24"/>
          <w:lang w:val="bg-BG"/>
        </w:rPr>
        <w:t>В ал.</w:t>
      </w:r>
      <w:r w:rsidR="00BE7AB6" w:rsidRPr="002526A2">
        <w:rPr>
          <w:sz w:val="24"/>
          <w:szCs w:val="24"/>
          <w:lang w:val="bg-BG"/>
        </w:rPr>
        <w:t xml:space="preserve"> </w:t>
      </w:r>
      <w:r w:rsidRPr="002526A2">
        <w:rPr>
          <w:sz w:val="24"/>
          <w:szCs w:val="24"/>
          <w:lang w:val="bg-BG"/>
        </w:rPr>
        <w:t>6 след текста „губи правата си за картотекиране и отпада от картотеката</w:t>
      </w:r>
      <w:r w:rsidR="008A2CB1" w:rsidRPr="002526A2">
        <w:rPr>
          <w:sz w:val="24"/>
          <w:szCs w:val="24"/>
          <w:lang w:val="bg-BG"/>
        </w:rPr>
        <w:t>“ се допълва текстът</w:t>
      </w:r>
      <w:r w:rsidR="00D76EA5" w:rsidRPr="002526A2">
        <w:rPr>
          <w:sz w:val="24"/>
          <w:szCs w:val="24"/>
          <w:lang w:val="bg-BG"/>
        </w:rPr>
        <w:t xml:space="preserve"> „за срок от 5 /пет/ години“</w:t>
      </w:r>
    </w:p>
    <w:p w:rsidR="009649ED" w:rsidRPr="001D0010" w:rsidRDefault="009649ED" w:rsidP="003F6321">
      <w:pPr>
        <w:ind w:left="720"/>
        <w:jc w:val="both"/>
        <w:rPr>
          <w:sz w:val="24"/>
          <w:szCs w:val="24"/>
          <w:lang w:val="bg-BG"/>
        </w:rPr>
      </w:pPr>
    </w:p>
    <w:p w:rsidR="003F6321" w:rsidRPr="007E1458" w:rsidRDefault="009649ED" w:rsidP="00D62FF7">
      <w:pPr>
        <w:pStyle w:val="a6"/>
        <w:numPr>
          <w:ilvl w:val="0"/>
          <w:numId w:val="21"/>
        </w:numPr>
        <w:tabs>
          <w:tab w:val="left" w:pos="567"/>
          <w:tab w:val="left" w:pos="993"/>
        </w:tabs>
        <w:ind w:hanging="153"/>
        <w:jc w:val="both"/>
        <w:rPr>
          <w:b/>
          <w:sz w:val="24"/>
          <w:szCs w:val="24"/>
          <w:lang w:val="bg-BG"/>
        </w:rPr>
      </w:pPr>
      <w:r w:rsidRPr="007E1458">
        <w:rPr>
          <w:b/>
          <w:sz w:val="24"/>
          <w:szCs w:val="24"/>
          <w:lang w:val="bg-BG"/>
        </w:rPr>
        <w:t>В ГЛАВА ПЕТА „НАСТАНЯВАНЕ В ЖИЛИЩА ОТ ФОНД „РЕЗЕРВЕН““</w:t>
      </w:r>
    </w:p>
    <w:p w:rsidR="009649ED" w:rsidRPr="001D0010" w:rsidRDefault="00D62FF7" w:rsidP="00D62FF7">
      <w:pPr>
        <w:tabs>
          <w:tab w:val="left" w:pos="567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="009649ED">
        <w:rPr>
          <w:sz w:val="24"/>
          <w:szCs w:val="24"/>
          <w:lang w:val="bg-BG"/>
        </w:rPr>
        <w:t>В чл. 38, ал. 3 текстът „молба</w:t>
      </w:r>
      <w:r w:rsidR="009649ED" w:rsidRPr="001D0010">
        <w:rPr>
          <w:sz w:val="24"/>
          <w:szCs w:val="24"/>
          <w:lang w:val="bg-BG"/>
        </w:rPr>
        <w:t xml:space="preserve"> – декларация“ </w:t>
      </w:r>
      <w:r w:rsidR="009649ED">
        <w:rPr>
          <w:sz w:val="24"/>
          <w:szCs w:val="24"/>
          <w:lang w:val="bg-BG"/>
        </w:rPr>
        <w:t>се изменя на „заявление</w:t>
      </w:r>
      <w:r w:rsidR="009649ED" w:rsidRPr="001D0010">
        <w:rPr>
          <w:sz w:val="24"/>
          <w:szCs w:val="24"/>
          <w:lang w:val="bg-BG"/>
        </w:rPr>
        <w:t xml:space="preserve"> и </w:t>
      </w:r>
      <w:r w:rsidR="009649ED">
        <w:rPr>
          <w:sz w:val="24"/>
          <w:szCs w:val="24"/>
          <w:lang w:val="bg-BG"/>
        </w:rPr>
        <w:t>декларация</w:t>
      </w:r>
      <w:r w:rsidR="009649ED" w:rsidRPr="001D0010">
        <w:rPr>
          <w:sz w:val="24"/>
          <w:szCs w:val="24"/>
          <w:lang w:val="bg-BG"/>
        </w:rPr>
        <w:t>“.</w:t>
      </w:r>
    </w:p>
    <w:p w:rsidR="009649ED" w:rsidRPr="009649ED" w:rsidRDefault="009649ED" w:rsidP="009649ED">
      <w:pPr>
        <w:pStyle w:val="a6"/>
        <w:jc w:val="both"/>
        <w:rPr>
          <w:sz w:val="24"/>
          <w:szCs w:val="24"/>
          <w:lang w:val="bg-BG"/>
        </w:rPr>
      </w:pPr>
    </w:p>
    <w:p w:rsidR="007509D8" w:rsidRPr="00EE076E" w:rsidRDefault="007509D8" w:rsidP="00D62FF7">
      <w:pPr>
        <w:pStyle w:val="a6"/>
        <w:numPr>
          <w:ilvl w:val="0"/>
          <w:numId w:val="21"/>
        </w:numPr>
        <w:tabs>
          <w:tab w:val="left" w:pos="993"/>
        </w:tabs>
        <w:ind w:hanging="153"/>
        <w:rPr>
          <w:b/>
          <w:sz w:val="24"/>
          <w:szCs w:val="24"/>
          <w:lang w:val="bg-BG"/>
        </w:rPr>
      </w:pPr>
      <w:r w:rsidRPr="00EE076E">
        <w:rPr>
          <w:b/>
          <w:sz w:val="24"/>
          <w:szCs w:val="24"/>
          <w:lang w:val="bg-BG"/>
        </w:rPr>
        <w:t>В ГЛАВА ШЕСТА „ПРЕКРАТЯВАНЕ НА НАЕМНИТЕ ОТНОШЕНИЯ“</w:t>
      </w:r>
    </w:p>
    <w:p w:rsidR="007509D8" w:rsidRPr="00D62FF7" w:rsidRDefault="007509D8" w:rsidP="00301793">
      <w:pPr>
        <w:ind w:firstLine="567"/>
        <w:jc w:val="both"/>
        <w:rPr>
          <w:sz w:val="24"/>
          <w:szCs w:val="24"/>
          <w:lang w:val="bg-BG"/>
        </w:rPr>
      </w:pPr>
      <w:r w:rsidRPr="00D62FF7">
        <w:rPr>
          <w:sz w:val="24"/>
          <w:szCs w:val="24"/>
          <w:lang w:val="bg-BG"/>
        </w:rPr>
        <w:t>В чл. 42, ал. 1 се правят следните допълнения като се създават нови алинеи със следното съдържание:</w:t>
      </w:r>
    </w:p>
    <w:p w:rsidR="007509D8" w:rsidRPr="007509D8" w:rsidRDefault="00944E4A" w:rsidP="00D62FF7">
      <w:pPr>
        <w:ind w:left="56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а</w:t>
      </w:r>
      <w:r w:rsidR="007509D8" w:rsidRPr="00944E4A">
        <w:rPr>
          <w:sz w:val="24"/>
          <w:szCs w:val="24"/>
          <w:lang w:val="bg-BG"/>
        </w:rPr>
        <w:t>л. 9 „</w:t>
      </w:r>
      <w:r w:rsidR="007509D8" w:rsidRPr="007509D8">
        <w:rPr>
          <w:sz w:val="24"/>
          <w:szCs w:val="24"/>
          <w:lang w:val="bg-BG"/>
        </w:rPr>
        <w:t>необитаване на общинското жилище за повече от 6 /шест/ месеца;</w:t>
      </w:r>
      <w:r w:rsidR="007509D8" w:rsidRPr="00944E4A">
        <w:rPr>
          <w:sz w:val="24"/>
          <w:szCs w:val="24"/>
          <w:lang w:val="bg-BG"/>
        </w:rPr>
        <w:t>“</w:t>
      </w:r>
    </w:p>
    <w:p w:rsidR="007509D8" w:rsidRPr="007509D8" w:rsidRDefault="00944E4A" w:rsidP="00D62FF7">
      <w:pPr>
        <w:ind w:left="56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а</w:t>
      </w:r>
      <w:r w:rsidR="007509D8" w:rsidRPr="00944E4A">
        <w:rPr>
          <w:sz w:val="24"/>
          <w:szCs w:val="24"/>
          <w:lang w:val="bg-BG"/>
        </w:rPr>
        <w:t>л. 10 „</w:t>
      </w:r>
      <w:r w:rsidR="007509D8" w:rsidRPr="007509D8">
        <w:rPr>
          <w:sz w:val="24"/>
          <w:szCs w:val="24"/>
          <w:lang w:val="bg-BG"/>
        </w:rPr>
        <w:t xml:space="preserve">неплащане в </w:t>
      </w:r>
      <w:r w:rsidRPr="00944E4A">
        <w:rPr>
          <w:sz w:val="24"/>
          <w:szCs w:val="24"/>
          <w:lang w:val="bg-BG"/>
        </w:rPr>
        <w:t>срок на такса „Б</w:t>
      </w:r>
      <w:r w:rsidR="007509D8" w:rsidRPr="00944E4A">
        <w:rPr>
          <w:sz w:val="24"/>
          <w:szCs w:val="24"/>
          <w:lang w:val="bg-BG"/>
        </w:rPr>
        <w:t>итови отпадъци“</w:t>
      </w:r>
      <w:r w:rsidRPr="00944E4A">
        <w:rPr>
          <w:sz w:val="24"/>
          <w:szCs w:val="24"/>
          <w:lang w:val="bg-BG"/>
        </w:rPr>
        <w:t xml:space="preserve"> при Община Севлиево;</w:t>
      </w:r>
      <w:r w:rsidR="007509D8" w:rsidRPr="00944E4A">
        <w:rPr>
          <w:sz w:val="24"/>
          <w:szCs w:val="24"/>
          <w:lang w:val="bg-BG"/>
        </w:rPr>
        <w:t>“</w:t>
      </w:r>
    </w:p>
    <w:p w:rsidR="007509D8" w:rsidRPr="007509D8" w:rsidRDefault="00944E4A" w:rsidP="00D62FF7">
      <w:pPr>
        <w:ind w:left="56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а</w:t>
      </w:r>
      <w:r w:rsidRPr="00944E4A">
        <w:rPr>
          <w:sz w:val="24"/>
          <w:szCs w:val="24"/>
          <w:lang w:val="bg-BG"/>
        </w:rPr>
        <w:t>л. 11 „при смърт на наемателя;“</w:t>
      </w:r>
      <w:r w:rsidR="007509D8" w:rsidRPr="007509D8">
        <w:rPr>
          <w:sz w:val="24"/>
          <w:szCs w:val="24"/>
          <w:lang w:val="bg-BG"/>
        </w:rPr>
        <w:t xml:space="preserve"> </w:t>
      </w:r>
    </w:p>
    <w:p w:rsidR="007509D8" w:rsidRPr="007509D8" w:rsidRDefault="00944E4A" w:rsidP="00D62FF7">
      <w:pPr>
        <w:ind w:left="56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а</w:t>
      </w:r>
      <w:r w:rsidRPr="00944E4A">
        <w:rPr>
          <w:sz w:val="24"/>
          <w:szCs w:val="24"/>
          <w:lang w:val="bg-BG"/>
        </w:rPr>
        <w:t>л. 12 „</w:t>
      </w:r>
      <w:r w:rsidR="007509D8" w:rsidRPr="007509D8">
        <w:rPr>
          <w:sz w:val="24"/>
          <w:szCs w:val="24"/>
          <w:lang w:val="bg-BG"/>
        </w:rPr>
        <w:t xml:space="preserve">Ако наемателят </w:t>
      </w:r>
      <w:proofErr w:type="spellStart"/>
      <w:r w:rsidR="007509D8" w:rsidRPr="007509D8">
        <w:rPr>
          <w:sz w:val="24"/>
          <w:szCs w:val="24"/>
          <w:lang w:val="bg-BG"/>
        </w:rPr>
        <w:t>преотдаде</w:t>
      </w:r>
      <w:proofErr w:type="spellEnd"/>
      <w:r w:rsidR="007509D8" w:rsidRPr="007509D8">
        <w:rPr>
          <w:sz w:val="24"/>
          <w:szCs w:val="24"/>
          <w:lang w:val="bg-BG"/>
        </w:rPr>
        <w:t xml:space="preserve"> общинското жилище на друго лице;</w:t>
      </w:r>
      <w:r w:rsidRPr="00944E4A">
        <w:rPr>
          <w:sz w:val="24"/>
          <w:szCs w:val="24"/>
          <w:lang w:val="bg-BG"/>
        </w:rPr>
        <w:t>“</w:t>
      </w:r>
    </w:p>
    <w:p w:rsidR="007509D8" w:rsidRPr="007509D8" w:rsidRDefault="00944E4A" w:rsidP="00402ADA">
      <w:pPr>
        <w:ind w:firstLine="56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а</w:t>
      </w:r>
      <w:r w:rsidRPr="00944E4A">
        <w:rPr>
          <w:sz w:val="24"/>
          <w:szCs w:val="24"/>
          <w:lang w:val="bg-BG"/>
        </w:rPr>
        <w:t>л. 13 „</w:t>
      </w:r>
      <w:r w:rsidR="007509D8" w:rsidRPr="007509D8">
        <w:rPr>
          <w:sz w:val="24"/>
          <w:szCs w:val="24"/>
          <w:lang w:val="bg-BG"/>
        </w:rPr>
        <w:t>Ако в срок от 7 /седем/ дни от сключване на договора не предприеме действията по чл.</w:t>
      </w:r>
      <w:r w:rsidRPr="00944E4A">
        <w:rPr>
          <w:sz w:val="24"/>
          <w:szCs w:val="24"/>
          <w:lang w:val="bg-BG"/>
        </w:rPr>
        <w:t xml:space="preserve"> </w:t>
      </w:r>
      <w:r w:rsidR="007509D8" w:rsidRPr="007509D8">
        <w:rPr>
          <w:sz w:val="24"/>
          <w:szCs w:val="24"/>
          <w:lang w:val="bg-BG"/>
        </w:rPr>
        <w:t>5, ал.</w:t>
      </w:r>
      <w:r w:rsidRPr="00944E4A">
        <w:rPr>
          <w:sz w:val="24"/>
          <w:szCs w:val="24"/>
          <w:lang w:val="bg-BG"/>
        </w:rPr>
        <w:t xml:space="preserve"> </w:t>
      </w:r>
      <w:r w:rsidR="007509D8" w:rsidRPr="007509D8">
        <w:rPr>
          <w:sz w:val="24"/>
          <w:szCs w:val="24"/>
          <w:lang w:val="bg-BG"/>
        </w:rPr>
        <w:t>2 от настоящата наредба;</w:t>
      </w:r>
      <w:r w:rsidRPr="00944E4A">
        <w:rPr>
          <w:sz w:val="24"/>
          <w:szCs w:val="24"/>
          <w:lang w:val="bg-BG"/>
        </w:rPr>
        <w:t>“</w:t>
      </w:r>
    </w:p>
    <w:p w:rsidR="007509D8" w:rsidRPr="00944E4A" w:rsidRDefault="007509D8" w:rsidP="007509D8">
      <w:pPr>
        <w:pStyle w:val="a6"/>
        <w:rPr>
          <w:sz w:val="24"/>
          <w:szCs w:val="24"/>
          <w:lang w:val="bg-BG"/>
        </w:rPr>
      </w:pPr>
    </w:p>
    <w:p w:rsidR="001859E0" w:rsidRPr="00EE076E" w:rsidRDefault="00BF1259" w:rsidP="00AF39A8">
      <w:pPr>
        <w:pStyle w:val="a6"/>
        <w:numPr>
          <w:ilvl w:val="0"/>
          <w:numId w:val="21"/>
        </w:numPr>
        <w:tabs>
          <w:tab w:val="left" w:pos="567"/>
          <w:tab w:val="left" w:pos="993"/>
        </w:tabs>
        <w:ind w:hanging="153"/>
        <w:rPr>
          <w:b/>
          <w:sz w:val="24"/>
          <w:szCs w:val="24"/>
          <w:lang w:val="bg-BG"/>
        </w:rPr>
      </w:pPr>
      <w:r w:rsidRPr="00EE076E">
        <w:rPr>
          <w:b/>
          <w:sz w:val="24"/>
          <w:szCs w:val="24"/>
          <w:lang w:val="bg-BG"/>
        </w:rPr>
        <w:t>В ПРЕХОДНИ И ЗАКЛЮЧИТЕЛНИ РАЗПОРЕДБИ</w:t>
      </w:r>
    </w:p>
    <w:p w:rsidR="00BF1259" w:rsidRPr="001D0010" w:rsidRDefault="00BF1259" w:rsidP="009F71FC">
      <w:pPr>
        <w:tabs>
          <w:tab w:val="left" w:pos="567"/>
        </w:tabs>
        <w:ind w:firstLine="56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 § 6 текстът</w:t>
      </w:r>
      <w:r w:rsidRPr="001D0010">
        <w:rPr>
          <w:sz w:val="24"/>
          <w:szCs w:val="24"/>
          <w:lang w:val="bg-BG"/>
        </w:rPr>
        <w:t xml:space="preserve"> „заявление – декларация“ </w:t>
      </w:r>
      <w:r>
        <w:rPr>
          <w:sz w:val="24"/>
          <w:szCs w:val="24"/>
          <w:lang w:val="bg-BG"/>
        </w:rPr>
        <w:t>се изменя на „заявление</w:t>
      </w:r>
      <w:r w:rsidRPr="001D0010">
        <w:rPr>
          <w:sz w:val="24"/>
          <w:szCs w:val="24"/>
          <w:lang w:val="bg-BG"/>
        </w:rPr>
        <w:t xml:space="preserve"> и </w:t>
      </w:r>
      <w:r>
        <w:rPr>
          <w:sz w:val="24"/>
          <w:szCs w:val="24"/>
          <w:lang w:val="bg-BG"/>
        </w:rPr>
        <w:t>декларация</w:t>
      </w:r>
      <w:r w:rsidRPr="001D0010">
        <w:rPr>
          <w:sz w:val="24"/>
          <w:szCs w:val="24"/>
          <w:lang w:val="bg-BG"/>
        </w:rPr>
        <w:t>“.</w:t>
      </w:r>
    </w:p>
    <w:p w:rsidR="00BF1259" w:rsidRPr="00BF1259" w:rsidRDefault="00BF1259" w:rsidP="00BF1259">
      <w:pPr>
        <w:pStyle w:val="a6"/>
        <w:rPr>
          <w:sz w:val="24"/>
          <w:szCs w:val="24"/>
          <w:lang w:val="bg-BG"/>
        </w:rPr>
      </w:pPr>
    </w:p>
    <w:p w:rsidR="003258C3" w:rsidRPr="003258C3" w:rsidRDefault="003258C3" w:rsidP="00F17C2F">
      <w:pPr>
        <w:ind w:firstLine="567"/>
        <w:jc w:val="both"/>
        <w:rPr>
          <w:b/>
          <w:color w:val="000000"/>
          <w:sz w:val="24"/>
          <w:szCs w:val="24"/>
          <w:lang w:val="bg-BG" w:eastAsia="en-US"/>
        </w:rPr>
      </w:pPr>
      <w:r w:rsidRPr="003258C3">
        <w:rPr>
          <w:b/>
          <w:color w:val="000000"/>
          <w:sz w:val="24"/>
          <w:szCs w:val="24"/>
          <w:lang w:val="bg-BG" w:eastAsia="en-US"/>
        </w:rPr>
        <w:t>Мотиви:</w:t>
      </w:r>
    </w:p>
    <w:p w:rsidR="00EF7232" w:rsidRPr="0055174C" w:rsidRDefault="00C822F8" w:rsidP="00C822F8">
      <w:pPr>
        <w:pStyle w:val="a3"/>
        <w:ind w:left="0" w:right="-50" w:firstLine="567"/>
        <w:rPr>
          <w:b w:val="0"/>
          <w:szCs w:val="24"/>
          <w:u w:val="none"/>
        </w:rPr>
      </w:pPr>
      <w:r w:rsidRPr="0055174C">
        <w:rPr>
          <w:b w:val="0"/>
          <w:szCs w:val="24"/>
          <w:u w:val="none"/>
        </w:rPr>
        <w:t xml:space="preserve">Основание за предлаганите изменения и допълнения в </w:t>
      </w:r>
      <w:r w:rsidR="00D01DFF" w:rsidRPr="0055174C">
        <w:rPr>
          <w:b w:val="0"/>
          <w:color w:val="000000"/>
          <w:szCs w:val="24"/>
          <w:u w:val="none"/>
          <w:lang w:eastAsia="en-US"/>
        </w:rPr>
        <w:t>„</w:t>
      </w:r>
      <w:r w:rsidR="00D01DFF" w:rsidRPr="0055174C">
        <w:rPr>
          <w:b w:val="0"/>
          <w:szCs w:val="24"/>
          <w:u w:val="none"/>
        </w:rPr>
        <w:t>Наредбата за реда и условията за установяване на жилищни нужди, настаняван</w:t>
      </w:r>
      <w:r w:rsidR="007566E2" w:rsidRPr="0055174C">
        <w:rPr>
          <w:b w:val="0"/>
          <w:szCs w:val="24"/>
          <w:u w:val="none"/>
        </w:rPr>
        <w:t>е и продажба на общински жилища</w:t>
      </w:r>
      <w:r w:rsidR="00D01DFF" w:rsidRPr="0055174C">
        <w:rPr>
          <w:b w:val="0"/>
          <w:color w:val="000000"/>
          <w:szCs w:val="24"/>
          <w:u w:val="none"/>
          <w:lang w:eastAsia="en-US"/>
        </w:rPr>
        <w:t>”</w:t>
      </w:r>
      <w:r w:rsidRPr="0055174C">
        <w:rPr>
          <w:b w:val="0"/>
          <w:szCs w:val="24"/>
          <w:u w:val="none"/>
        </w:rPr>
        <w:t xml:space="preserve"> са резултатите от извършваните</w:t>
      </w:r>
      <w:r w:rsidR="00EF7232" w:rsidRPr="0055174C">
        <w:rPr>
          <w:b w:val="0"/>
          <w:szCs w:val="24"/>
          <w:u w:val="none"/>
        </w:rPr>
        <w:t xml:space="preserve"> от общ</w:t>
      </w:r>
      <w:r w:rsidRPr="0055174C">
        <w:rPr>
          <w:b w:val="0"/>
          <w:szCs w:val="24"/>
          <w:u w:val="none"/>
        </w:rPr>
        <w:t>инската администрация периодични служебни проверки</w:t>
      </w:r>
      <w:r w:rsidR="00EF7232" w:rsidRPr="0055174C">
        <w:rPr>
          <w:b w:val="0"/>
          <w:szCs w:val="24"/>
          <w:u w:val="none"/>
        </w:rPr>
        <w:t xml:space="preserve"> по </w:t>
      </w:r>
      <w:r w:rsidR="009512CF">
        <w:rPr>
          <w:b w:val="0"/>
          <w:szCs w:val="24"/>
          <w:u w:val="none"/>
        </w:rPr>
        <w:t>прилагането на подзаконовия акт</w:t>
      </w:r>
      <w:r w:rsidR="00EF7232" w:rsidRPr="0055174C">
        <w:rPr>
          <w:b w:val="0"/>
          <w:szCs w:val="24"/>
          <w:u w:val="none"/>
        </w:rPr>
        <w:t xml:space="preserve"> и преценката за съответствие на наредбата с действащото законодателство, в т.ч. с правилата за изготвяне на нормативни актове и в частност </w:t>
      </w:r>
      <w:r w:rsidRPr="0055174C">
        <w:rPr>
          <w:b w:val="0"/>
          <w:szCs w:val="24"/>
          <w:u w:val="none"/>
        </w:rPr>
        <w:t>–</w:t>
      </w:r>
      <w:r w:rsidR="00EF7232" w:rsidRPr="0055174C">
        <w:rPr>
          <w:b w:val="0"/>
          <w:szCs w:val="24"/>
          <w:u w:val="none"/>
        </w:rPr>
        <w:t xml:space="preserve"> установените изисквания за кратка, ясна и точна формулировка на нормативните разпоредби.</w:t>
      </w:r>
    </w:p>
    <w:p w:rsidR="004F055D" w:rsidRPr="0055174C" w:rsidRDefault="00EF7232" w:rsidP="00EF7232">
      <w:pPr>
        <w:pStyle w:val="a3"/>
        <w:ind w:left="0" w:right="-50" w:firstLine="567"/>
        <w:rPr>
          <w:b w:val="0"/>
          <w:szCs w:val="24"/>
          <w:u w:val="none"/>
        </w:rPr>
      </w:pPr>
      <w:r w:rsidRPr="0055174C">
        <w:rPr>
          <w:b w:val="0"/>
          <w:szCs w:val="24"/>
          <w:u w:val="none"/>
        </w:rPr>
        <w:t xml:space="preserve">От проверката за съответствие </w:t>
      </w:r>
      <w:r w:rsidR="004F055D" w:rsidRPr="0055174C">
        <w:rPr>
          <w:b w:val="0"/>
          <w:szCs w:val="24"/>
          <w:u w:val="none"/>
        </w:rPr>
        <w:t>на Н</w:t>
      </w:r>
      <w:r w:rsidRPr="0055174C">
        <w:rPr>
          <w:b w:val="0"/>
          <w:szCs w:val="24"/>
          <w:u w:val="none"/>
        </w:rPr>
        <w:t xml:space="preserve">аредбата с правилата за изготвяне на нормативни актове се установява, че регламентацията на обществените отношения, свързани с ползването на общински жилища, </w:t>
      </w:r>
      <w:r w:rsidR="000C7C64">
        <w:rPr>
          <w:b w:val="0"/>
          <w:szCs w:val="24"/>
          <w:u w:val="none"/>
        </w:rPr>
        <w:t>следва да се направят</w:t>
      </w:r>
      <w:r w:rsidR="007A1B43" w:rsidRPr="0055174C">
        <w:rPr>
          <w:b w:val="0"/>
          <w:szCs w:val="24"/>
          <w:u w:val="none"/>
        </w:rPr>
        <w:t xml:space="preserve"> изменен</w:t>
      </w:r>
      <w:r w:rsidR="003A0AC7" w:rsidRPr="0055174C">
        <w:rPr>
          <w:b w:val="0"/>
          <w:szCs w:val="24"/>
          <w:u w:val="none"/>
        </w:rPr>
        <w:t>ия и допълнения в глава втора „Установяване на жилищните нужди на гражданите“.</w:t>
      </w:r>
    </w:p>
    <w:p w:rsidR="009512CF" w:rsidRDefault="004F055D" w:rsidP="004F055D">
      <w:pPr>
        <w:pStyle w:val="a3"/>
        <w:ind w:left="0" w:right="-50" w:firstLine="567"/>
        <w:rPr>
          <w:b w:val="0"/>
          <w:szCs w:val="24"/>
          <w:u w:val="none"/>
        </w:rPr>
      </w:pPr>
      <w:r w:rsidRPr="0055174C">
        <w:rPr>
          <w:b w:val="0"/>
          <w:szCs w:val="24"/>
          <w:u w:val="none"/>
        </w:rPr>
        <w:t>В</w:t>
      </w:r>
      <w:r w:rsidR="00EF7232" w:rsidRPr="0055174C">
        <w:rPr>
          <w:b w:val="0"/>
          <w:szCs w:val="24"/>
          <w:u w:val="none"/>
        </w:rPr>
        <w:t xml:space="preserve"> част</w:t>
      </w:r>
      <w:r w:rsidR="002A441A" w:rsidRPr="0055174C">
        <w:rPr>
          <w:b w:val="0"/>
          <w:szCs w:val="24"/>
          <w:u w:val="none"/>
        </w:rPr>
        <w:t>та, регламентираща</w:t>
      </w:r>
      <w:r w:rsidRPr="0055174C">
        <w:rPr>
          <w:b w:val="0"/>
          <w:szCs w:val="24"/>
          <w:u w:val="none"/>
        </w:rPr>
        <w:t xml:space="preserve"> </w:t>
      </w:r>
      <w:r w:rsidR="002A441A" w:rsidRPr="0055174C">
        <w:rPr>
          <w:b w:val="0"/>
          <w:szCs w:val="24"/>
          <w:u w:val="none"/>
        </w:rPr>
        <w:t>правото на гражданите да кандидатстват за настаняване в общински жилища и условията, на които трябва да отговарят, както и изискващите се документи, разпоредби от Н</w:t>
      </w:r>
      <w:r w:rsidR="00EF7232" w:rsidRPr="0055174C">
        <w:rPr>
          <w:b w:val="0"/>
          <w:szCs w:val="24"/>
          <w:u w:val="none"/>
        </w:rPr>
        <w:t xml:space="preserve">аредбата </w:t>
      </w:r>
      <w:r w:rsidR="002A441A" w:rsidRPr="0055174C">
        <w:rPr>
          <w:b w:val="0"/>
          <w:szCs w:val="24"/>
          <w:u w:val="none"/>
        </w:rPr>
        <w:t>следва да дават по-голяма яснота и да бъдат съобразени с променящата се социална политика в страната и непрекъснато изменящите се нормативни и законови уредби</w:t>
      </w:r>
      <w:r w:rsidR="00AF79EE" w:rsidRPr="0055174C">
        <w:rPr>
          <w:b w:val="0"/>
          <w:szCs w:val="24"/>
          <w:u w:val="none"/>
        </w:rPr>
        <w:t xml:space="preserve">. Към съществуващите разпоредби се добавя </w:t>
      </w:r>
      <w:r w:rsidR="003A0AC7" w:rsidRPr="0055174C">
        <w:rPr>
          <w:b w:val="0"/>
          <w:szCs w:val="24"/>
          <w:u w:val="none"/>
        </w:rPr>
        <w:t>текст</w:t>
      </w:r>
      <w:r w:rsidR="003F24A8" w:rsidRPr="0055174C">
        <w:rPr>
          <w:b w:val="0"/>
          <w:szCs w:val="24"/>
          <w:u w:val="none"/>
        </w:rPr>
        <w:t>а</w:t>
      </w:r>
      <w:r w:rsidR="003A0AC7" w:rsidRPr="0055174C">
        <w:rPr>
          <w:b w:val="0"/>
          <w:szCs w:val="24"/>
          <w:u w:val="none"/>
        </w:rPr>
        <w:t xml:space="preserve"> „на територията на страната“ с цел конкретизация за местонахо</w:t>
      </w:r>
      <w:r w:rsidR="009512CF">
        <w:rPr>
          <w:b w:val="0"/>
          <w:szCs w:val="24"/>
          <w:u w:val="none"/>
        </w:rPr>
        <w:t>ждението на притежаваните имоти.</w:t>
      </w:r>
    </w:p>
    <w:p w:rsidR="009512CF" w:rsidRDefault="009512CF" w:rsidP="004F055D">
      <w:pPr>
        <w:pStyle w:val="a3"/>
        <w:ind w:left="0" w:right="-50" w:firstLine="567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>З</w:t>
      </w:r>
      <w:r w:rsidR="003A0AC7" w:rsidRPr="0055174C">
        <w:rPr>
          <w:b w:val="0"/>
          <w:szCs w:val="24"/>
          <w:u w:val="none"/>
        </w:rPr>
        <w:t xml:space="preserve">аменя се текста „не са прехвърляли имоти след 13 март 1990 г.“ с текста „последните 10 години“ с цел облекчаване </w:t>
      </w:r>
      <w:r w:rsidR="00E84DFB" w:rsidRPr="0055174C">
        <w:rPr>
          <w:b w:val="0"/>
          <w:szCs w:val="24"/>
          <w:u w:val="none"/>
        </w:rPr>
        <w:t xml:space="preserve">изискванията към </w:t>
      </w:r>
      <w:r w:rsidR="003A0AC7" w:rsidRPr="0055174C">
        <w:rPr>
          <w:b w:val="0"/>
          <w:szCs w:val="24"/>
          <w:u w:val="none"/>
        </w:rPr>
        <w:t>картотекирането на нуждаещите се от общински жилища граждани</w:t>
      </w:r>
      <w:r w:rsidR="006070B3" w:rsidRPr="0055174C">
        <w:rPr>
          <w:b w:val="0"/>
          <w:szCs w:val="24"/>
          <w:u w:val="none"/>
        </w:rPr>
        <w:t>.</w:t>
      </w:r>
      <w:r w:rsidR="003F24A8" w:rsidRPr="0055174C">
        <w:rPr>
          <w:b w:val="0"/>
          <w:szCs w:val="24"/>
          <w:u w:val="none"/>
        </w:rPr>
        <w:t xml:space="preserve"> </w:t>
      </w:r>
    </w:p>
    <w:p w:rsidR="009512CF" w:rsidRDefault="003F24A8" w:rsidP="004F055D">
      <w:pPr>
        <w:pStyle w:val="a3"/>
        <w:ind w:left="0" w:right="-50" w:firstLine="567"/>
        <w:rPr>
          <w:b w:val="0"/>
          <w:szCs w:val="24"/>
          <w:u w:val="none"/>
        </w:rPr>
      </w:pPr>
      <w:r w:rsidRPr="0055174C">
        <w:rPr>
          <w:b w:val="0"/>
          <w:szCs w:val="24"/>
          <w:u w:val="none"/>
        </w:rPr>
        <w:t xml:space="preserve">Дава се нагледност </w:t>
      </w:r>
      <w:r w:rsidR="009512CF">
        <w:rPr>
          <w:b w:val="0"/>
          <w:szCs w:val="24"/>
          <w:u w:val="none"/>
        </w:rPr>
        <w:t xml:space="preserve">и точност </w:t>
      </w:r>
      <w:r w:rsidRPr="0055174C">
        <w:rPr>
          <w:b w:val="0"/>
          <w:szCs w:val="24"/>
          <w:u w:val="none"/>
        </w:rPr>
        <w:t>за изискуемия месечен доход на член от семейс</w:t>
      </w:r>
      <w:r w:rsidR="009512CF">
        <w:rPr>
          <w:b w:val="0"/>
          <w:szCs w:val="24"/>
          <w:u w:val="none"/>
        </w:rPr>
        <w:t>твото и начина му на изчисление.</w:t>
      </w:r>
    </w:p>
    <w:p w:rsidR="00EF7232" w:rsidRPr="0055174C" w:rsidRDefault="009512CF" w:rsidP="004F055D">
      <w:pPr>
        <w:pStyle w:val="a3"/>
        <w:ind w:left="0" w:right="-50" w:firstLine="567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>Д</w:t>
      </w:r>
      <w:r w:rsidR="003F24A8" w:rsidRPr="0055174C">
        <w:rPr>
          <w:b w:val="0"/>
          <w:szCs w:val="24"/>
          <w:u w:val="none"/>
        </w:rPr>
        <w:t xml:space="preserve">обавя </w:t>
      </w:r>
      <w:r>
        <w:rPr>
          <w:b w:val="0"/>
          <w:szCs w:val="24"/>
          <w:u w:val="none"/>
        </w:rPr>
        <w:t xml:space="preserve">се </w:t>
      </w:r>
      <w:r w:rsidR="003F24A8" w:rsidRPr="0055174C">
        <w:rPr>
          <w:b w:val="0"/>
          <w:szCs w:val="24"/>
          <w:u w:val="none"/>
        </w:rPr>
        <w:t>нова алинея</w:t>
      </w:r>
      <w:r>
        <w:rPr>
          <w:b w:val="0"/>
          <w:szCs w:val="24"/>
          <w:u w:val="none"/>
        </w:rPr>
        <w:t>,</w:t>
      </w:r>
      <w:r w:rsidR="003F24A8" w:rsidRPr="0055174C">
        <w:rPr>
          <w:b w:val="0"/>
          <w:szCs w:val="24"/>
          <w:u w:val="none"/>
        </w:rPr>
        <w:t xml:space="preserve"> регламентираща статута на гражданите с призната инвалидност над 71 % намалена работоспособност и доказващите степента й документи, издадени от съответните компетентни органи.</w:t>
      </w:r>
    </w:p>
    <w:p w:rsidR="00C87D63" w:rsidRPr="0055174C" w:rsidRDefault="00987DC8" w:rsidP="003A0AC7">
      <w:pPr>
        <w:pStyle w:val="a3"/>
        <w:ind w:left="0" w:right="-50" w:firstLine="567"/>
        <w:rPr>
          <w:b w:val="0"/>
          <w:color w:val="000000"/>
          <w:szCs w:val="24"/>
          <w:u w:val="none"/>
        </w:rPr>
      </w:pPr>
      <w:r w:rsidRPr="0055174C">
        <w:rPr>
          <w:b w:val="0"/>
          <w:szCs w:val="24"/>
          <w:u w:val="none"/>
        </w:rPr>
        <w:t>В глава шеста „Прекратяване на наемните отношения“</w:t>
      </w:r>
      <w:r w:rsidR="000C7C64">
        <w:rPr>
          <w:b w:val="0"/>
          <w:szCs w:val="24"/>
          <w:u w:val="none"/>
        </w:rPr>
        <w:t xml:space="preserve"> </w:t>
      </w:r>
      <w:r w:rsidRPr="0055174C">
        <w:rPr>
          <w:b w:val="0"/>
          <w:szCs w:val="24"/>
          <w:u w:val="none"/>
        </w:rPr>
        <w:t xml:space="preserve">от Наредбата се добавят нови </w:t>
      </w:r>
      <w:r w:rsidR="00C87D63" w:rsidRPr="0055174C">
        <w:rPr>
          <w:b w:val="0"/>
          <w:szCs w:val="24"/>
          <w:u w:val="none"/>
        </w:rPr>
        <w:t xml:space="preserve">алинеи с цел </w:t>
      </w:r>
      <w:r w:rsidR="00C87D63" w:rsidRPr="0055174C">
        <w:rPr>
          <w:b w:val="0"/>
          <w:color w:val="000000"/>
          <w:szCs w:val="24"/>
          <w:u w:val="none"/>
        </w:rPr>
        <w:t>ефективен и качествен контрол по отношение на лицата, които са наематели на общински жилища.</w:t>
      </w:r>
    </w:p>
    <w:p w:rsidR="003A0AC7" w:rsidRDefault="003A0AC7" w:rsidP="003A0AC7">
      <w:pPr>
        <w:pStyle w:val="a3"/>
        <w:ind w:left="0" w:right="-50" w:firstLine="567"/>
        <w:rPr>
          <w:b w:val="0"/>
          <w:szCs w:val="24"/>
          <w:u w:val="none"/>
        </w:rPr>
      </w:pPr>
      <w:r w:rsidRPr="0055174C">
        <w:rPr>
          <w:b w:val="0"/>
          <w:szCs w:val="24"/>
          <w:u w:val="none"/>
        </w:rPr>
        <w:t xml:space="preserve">В структурно и съдържателно отношение в частта относно основанията за прекратяване на наемните отношения се допълват нови алинеи с цел </w:t>
      </w:r>
      <w:r w:rsidRPr="0055174C">
        <w:rPr>
          <w:b w:val="0"/>
          <w:color w:val="000000"/>
          <w:szCs w:val="24"/>
          <w:u w:val="none"/>
        </w:rPr>
        <w:t>ефективен и качествен контрол по отношение на лицата, които са наематели на общински жилища.</w:t>
      </w:r>
      <w:r w:rsidRPr="0055174C">
        <w:rPr>
          <w:b w:val="0"/>
          <w:szCs w:val="24"/>
          <w:u w:val="none"/>
        </w:rPr>
        <w:t xml:space="preserve"> </w:t>
      </w:r>
    </w:p>
    <w:p w:rsidR="00B66FDF" w:rsidRPr="0055174C" w:rsidRDefault="00B66FDF" w:rsidP="003A0AC7">
      <w:pPr>
        <w:pStyle w:val="a3"/>
        <w:ind w:left="0" w:right="-50" w:firstLine="567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>Допълнени са обстоятелствата, водещи до прекратяване на наемните правоотношения и контролните механизми при стопанисване на имота.</w:t>
      </w:r>
    </w:p>
    <w:p w:rsidR="00B255AE" w:rsidRPr="0055174C" w:rsidRDefault="002A441A" w:rsidP="004F055D">
      <w:pPr>
        <w:pStyle w:val="a3"/>
        <w:ind w:left="0" w:right="-50" w:firstLine="567"/>
        <w:rPr>
          <w:b w:val="0"/>
          <w:szCs w:val="24"/>
          <w:u w:val="none"/>
        </w:rPr>
      </w:pPr>
      <w:r w:rsidRPr="0055174C">
        <w:rPr>
          <w:b w:val="0"/>
          <w:szCs w:val="24"/>
          <w:u w:val="none"/>
        </w:rPr>
        <w:t>Често явление от страна на гражданите е подаването на изискващата се декларация по образец с непълни и некоректни данни</w:t>
      </w:r>
      <w:r w:rsidR="00B255AE" w:rsidRPr="0055174C">
        <w:rPr>
          <w:b w:val="0"/>
          <w:szCs w:val="24"/>
          <w:u w:val="none"/>
        </w:rPr>
        <w:t xml:space="preserve">, а в някои случаи и </w:t>
      </w:r>
      <w:r w:rsidRPr="0055174C">
        <w:rPr>
          <w:b w:val="0"/>
          <w:szCs w:val="24"/>
          <w:u w:val="none"/>
        </w:rPr>
        <w:t>невярно съдържание</w:t>
      </w:r>
      <w:r w:rsidR="00B255AE" w:rsidRPr="0055174C">
        <w:rPr>
          <w:b w:val="0"/>
          <w:szCs w:val="24"/>
          <w:u w:val="none"/>
        </w:rPr>
        <w:t>. Тези факти налагат изясняването, че гражданите посочили неверни данни носят отговорност по чл. 313 от Наказателния кодекс. В тази връзка Наредбата следва да бъде допълнена в частта, регламентираща картотекирането на нуждаещите се от общински жилища граждани.</w:t>
      </w:r>
    </w:p>
    <w:p w:rsidR="00301793" w:rsidRPr="00AF2286" w:rsidRDefault="00252B15" w:rsidP="00AF2286">
      <w:pPr>
        <w:pStyle w:val="a3"/>
        <w:ind w:left="0" w:right="-50" w:firstLine="567"/>
        <w:rPr>
          <w:b w:val="0"/>
          <w:szCs w:val="24"/>
          <w:u w:val="none"/>
        </w:rPr>
      </w:pPr>
      <w:r w:rsidRPr="000B41E3">
        <w:rPr>
          <w:b w:val="0"/>
          <w:szCs w:val="24"/>
          <w:u w:val="none"/>
        </w:rPr>
        <w:t xml:space="preserve">Тези констатации и установената законова </w:t>
      </w:r>
      <w:r w:rsidR="000B41E3">
        <w:rPr>
          <w:b w:val="0"/>
          <w:szCs w:val="24"/>
          <w:u w:val="none"/>
        </w:rPr>
        <w:t>разпоредба</w:t>
      </w:r>
      <w:r w:rsidRPr="000B41E3">
        <w:rPr>
          <w:b w:val="0"/>
          <w:szCs w:val="24"/>
          <w:u w:val="none"/>
        </w:rPr>
        <w:t xml:space="preserve"> в чл. </w:t>
      </w:r>
      <w:proofErr w:type="spellStart"/>
      <w:r w:rsidRPr="000B41E3">
        <w:rPr>
          <w:b w:val="0"/>
          <w:szCs w:val="24"/>
          <w:u w:val="none"/>
        </w:rPr>
        <w:t>45а</w:t>
      </w:r>
      <w:proofErr w:type="spellEnd"/>
      <w:r w:rsidRPr="000B41E3">
        <w:rPr>
          <w:b w:val="0"/>
          <w:szCs w:val="24"/>
          <w:u w:val="none"/>
        </w:rPr>
        <w:t xml:space="preserve"> и чл. 46, ал. 1, т. 9 от Закона за общинската собственост обосновават приемането на направените предложения за изменения и допълнения на Наредбата</w:t>
      </w:r>
      <w:r w:rsidRPr="0055174C">
        <w:rPr>
          <w:b w:val="0"/>
          <w:szCs w:val="24"/>
          <w:u w:val="none"/>
        </w:rPr>
        <w:t>, в т.ч. предложени</w:t>
      </w:r>
      <w:r w:rsidR="000B41E3">
        <w:rPr>
          <w:b w:val="0"/>
          <w:szCs w:val="24"/>
          <w:u w:val="none"/>
        </w:rPr>
        <w:t>ето за допълнение Глава шеста,</w:t>
      </w:r>
      <w:r w:rsidRPr="0055174C">
        <w:rPr>
          <w:b w:val="0"/>
          <w:szCs w:val="24"/>
          <w:u w:val="none"/>
        </w:rPr>
        <w:t xml:space="preserve"> </w:t>
      </w:r>
      <w:r w:rsidR="000B41E3">
        <w:rPr>
          <w:b w:val="0"/>
          <w:szCs w:val="24"/>
          <w:u w:val="none"/>
        </w:rPr>
        <w:t>„</w:t>
      </w:r>
      <w:r w:rsidRPr="0055174C">
        <w:rPr>
          <w:b w:val="0"/>
          <w:szCs w:val="24"/>
          <w:u w:val="none"/>
        </w:rPr>
        <w:t>Прекратяване на наемните отношения</w:t>
      </w:r>
      <w:r w:rsidR="000B41E3">
        <w:rPr>
          <w:b w:val="0"/>
          <w:szCs w:val="24"/>
          <w:u w:val="none"/>
        </w:rPr>
        <w:t>“</w:t>
      </w:r>
      <w:r w:rsidR="00AF2286">
        <w:rPr>
          <w:b w:val="0"/>
          <w:szCs w:val="24"/>
          <w:u w:val="none"/>
        </w:rPr>
        <w:t>.</w:t>
      </w:r>
    </w:p>
    <w:p w:rsidR="00301793" w:rsidRDefault="00301793" w:rsidP="00244AC1">
      <w:pPr>
        <w:ind w:firstLine="567"/>
        <w:jc w:val="both"/>
        <w:rPr>
          <w:b/>
          <w:sz w:val="24"/>
          <w:szCs w:val="24"/>
          <w:lang w:val="bg-BG" w:eastAsia="en-US"/>
        </w:rPr>
      </w:pPr>
    </w:p>
    <w:p w:rsidR="00244AC1" w:rsidRPr="005E48C1" w:rsidRDefault="00244AC1" w:rsidP="00244AC1">
      <w:pPr>
        <w:ind w:firstLine="567"/>
        <w:jc w:val="both"/>
        <w:rPr>
          <w:sz w:val="24"/>
          <w:szCs w:val="24"/>
          <w:lang w:val="bg-BG" w:eastAsia="en-US"/>
        </w:rPr>
      </w:pPr>
      <w:r w:rsidRPr="005E48C1">
        <w:rPr>
          <w:b/>
          <w:sz w:val="24"/>
          <w:szCs w:val="24"/>
          <w:lang w:val="bg-BG" w:eastAsia="en-US"/>
        </w:rPr>
        <w:lastRenderedPageBreak/>
        <w:t>Причини, налагащи приемане на изменение и допълнение на Наредбата</w:t>
      </w:r>
      <w:r w:rsidRPr="005E48C1">
        <w:rPr>
          <w:sz w:val="24"/>
          <w:szCs w:val="24"/>
          <w:lang w:val="bg-BG" w:eastAsia="en-US"/>
        </w:rPr>
        <w:t>:</w:t>
      </w:r>
    </w:p>
    <w:p w:rsidR="00252B15" w:rsidRPr="005E48C1" w:rsidRDefault="005323FA" w:rsidP="004F055D">
      <w:pPr>
        <w:pStyle w:val="a3"/>
        <w:ind w:left="0" w:right="-50" w:firstLine="567"/>
        <w:rPr>
          <w:b w:val="0"/>
          <w:szCs w:val="24"/>
          <w:u w:val="none"/>
        </w:rPr>
      </w:pPr>
      <w:r w:rsidRPr="005E48C1">
        <w:rPr>
          <w:b w:val="0"/>
          <w:szCs w:val="24"/>
          <w:u w:val="none"/>
        </w:rPr>
        <w:t xml:space="preserve">Прозрачност, достъпност, ефективност, контрол, яснота, коректност и публичност </w:t>
      </w:r>
      <w:r w:rsidR="008C50F2" w:rsidRPr="005E48C1">
        <w:rPr>
          <w:b w:val="0"/>
          <w:szCs w:val="24"/>
          <w:u w:val="none"/>
        </w:rPr>
        <w:t>при управлението, стопанисването и разпореждането с общинските жилища.</w:t>
      </w:r>
    </w:p>
    <w:p w:rsidR="008C50F2" w:rsidRPr="008C50F2" w:rsidRDefault="008C50F2" w:rsidP="004F055D">
      <w:pPr>
        <w:pStyle w:val="a3"/>
        <w:ind w:left="0" w:right="-50" w:firstLine="567"/>
        <w:rPr>
          <w:b w:val="0"/>
          <w:szCs w:val="24"/>
          <w:u w:val="none"/>
        </w:rPr>
      </w:pPr>
    </w:p>
    <w:p w:rsidR="00BA73BC" w:rsidRPr="0009308E" w:rsidRDefault="0009308E" w:rsidP="0009308E">
      <w:pPr>
        <w:pStyle w:val="a3"/>
        <w:ind w:left="0" w:right="-50" w:firstLine="567"/>
        <w:rPr>
          <w:szCs w:val="24"/>
          <w:u w:val="none"/>
        </w:rPr>
      </w:pPr>
      <w:r w:rsidRPr="0009308E">
        <w:rPr>
          <w:szCs w:val="24"/>
          <w:u w:val="none"/>
        </w:rPr>
        <w:t xml:space="preserve">Поставени цели в </w:t>
      </w:r>
      <w:r w:rsidR="00EF7232" w:rsidRPr="0009308E">
        <w:rPr>
          <w:szCs w:val="24"/>
          <w:u w:val="none"/>
        </w:rPr>
        <w:t xml:space="preserve">проект </w:t>
      </w:r>
      <w:r w:rsidR="005A4864" w:rsidRPr="0009308E">
        <w:rPr>
          <w:szCs w:val="24"/>
          <w:u w:val="none"/>
        </w:rPr>
        <w:t>за изменение и допълнение на Н</w:t>
      </w:r>
      <w:r w:rsidR="00EF7232" w:rsidRPr="0009308E">
        <w:rPr>
          <w:szCs w:val="24"/>
          <w:u w:val="none"/>
        </w:rPr>
        <w:t>аредба</w:t>
      </w:r>
      <w:r w:rsidR="005A4864" w:rsidRPr="0009308E">
        <w:rPr>
          <w:szCs w:val="24"/>
          <w:u w:val="none"/>
        </w:rPr>
        <w:t>та</w:t>
      </w:r>
      <w:r w:rsidR="00BA73BC" w:rsidRPr="0009308E">
        <w:rPr>
          <w:szCs w:val="24"/>
          <w:u w:val="none"/>
        </w:rPr>
        <w:t>:</w:t>
      </w:r>
    </w:p>
    <w:p w:rsidR="00BA73BC" w:rsidRPr="0055174C" w:rsidRDefault="00CA5245" w:rsidP="00912ADC">
      <w:pPr>
        <w:pStyle w:val="a3"/>
        <w:numPr>
          <w:ilvl w:val="0"/>
          <w:numId w:val="20"/>
        </w:numPr>
        <w:tabs>
          <w:tab w:val="left" w:pos="-426"/>
          <w:tab w:val="left" w:pos="567"/>
          <w:tab w:val="left" w:pos="709"/>
        </w:tabs>
        <w:ind w:left="0" w:right="-50" w:firstLine="567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 xml:space="preserve"> </w:t>
      </w:r>
      <w:r w:rsidR="00BA73BC" w:rsidRPr="0009308E">
        <w:rPr>
          <w:b w:val="0"/>
          <w:szCs w:val="24"/>
          <w:u w:val="none"/>
        </w:rPr>
        <w:t>У</w:t>
      </w:r>
      <w:r w:rsidR="00EF7232" w:rsidRPr="0009308E">
        <w:rPr>
          <w:b w:val="0"/>
          <w:szCs w:val="24"/>
          <w:u w:val="none"/>
        </w:rPr>
        <w:t>съвършенстване и развитие на действащата подзаконова нормативна база, в т.ч. чрез предложения за по-точна и ясна формулировка на разпоредбите на наредбата, предлагаща адекватна и възможно най-пълна регламентация на уредените с нея</w:t>
      </w:r>
      <w:r w:rsidR="00BA73BC" w:rsidRPr="0009308E">
        <w:rPr>
          <w:b w:val="0"/>
          <w:szCs w:val="24"/>
          <w:u w:val="none"/>
        </w:rPr>
        <w:t xml:space="preserve"> обществени отношения.</w:t>
      </w:r>
    </w:p>
    <w:p w:rsidR="00BA73BC" w:rsidRPr="0055174C" w:rsidRDefault="003A0202" w:rsidP="007F563B">
      <w:pPr>
        <w:pStyle w:val="a6"/>
        <w:numPr>
          <w:ilvl w:val="0"/>
          <w:numId w:val="20"/>
        </w:numPr>
        <w:shd w:val="clear" w:color="auto" w:fill="FFFFFF"/>
        <w:spacing w:line="240" w:lineRule="atLeast"/>
        <w:ind w:left="0" w:firstLine="567"/>
        <w:jc w:val="both"/>
        <w:rPr>
          <w:color w:val="000000"/>
          <w:sz w:val="24"/>
          <w:szCs w:val="24"/>
          <w:lang w:val="bg-BG"/>
        </w:rPr>
      </w:pPr>
      <w:r>
        <w:rPr>
          <w:color w:val="000000"/>
          <w:sz w:val="24"/>
          <w:szCs w:val="24"/>
          <w:lang w:val="bg-BG"/>
        </w:rPr>
        <w:t xml:space="preserve"> </w:t>
      </w:r>
      <w:r w:rsidR="00BA73BC" w:rsidRPr="0055174C">
        <w:rPr>
          <w:color w:val="000000"/>
          <w:sz w:val="24"/>
          <w:szCs w:val="24"/>
          <w:lang w:val="bg-BG"/>
        </w:rPr>
        <w:t>Синхронизиране на текстовете от наредбата с действащото законодателство в Република България;</w:t>
      </w:r>
    </w:p>
    <w:p w:rsidR="00BA73BC" w:rsidRPr="0055174C" w:rsidRDefault="003A0202" w:rsidP="007F563B">
      <w:pPr>
        <w:pStyle w:val="a6"/>
        <w:numPr>
          <w:ilvl w:val="0"/>
          <w:numId w:val="20"/>
        </w:numPr>
        <w:shd w:val="clear" w:color="auto" w:fill="FFFFFF"/>
        <w:spacing w:line="240" w:lineRule="atLeast"/>
        <w:ind w:left="0" w:firstLine="567"/>
        <w:jc w:val="both"/>
        <w:rPr>
          <w:color w:val="000000"/>
          <w:sz w:val="24"/>
          <w:szCs w:val="24"/>
          <w:lang w:val="bg-BG"/>
        </w:rPr>
      </w:pPr>
      <w:r>
        <w:rPr>
          <w:color w:val="000000"/>
          <w:sz w:val="24"/>
          <w:szCs w:val="24"/>
          <w:lang w:val="bg-BG"/>
        </w:rPr>
        <w:t xml:space="preserve"> </w:t>
      </w:r>
      <w:r w:rsidR="00BA73BC" w:rsidRPr="0055174C">
        <w:rPr>
          <w:color w:val="000000"/>
          <w:sz w:val="24"/>
          <w:szCs w:val="24"/>
          <w:lang w:val="bg-BG"/>
        </w:rPr>
        <w:t>Достигане на по – голяма яснота, коректност и публичност при управлението, стопанисването и разпореждането с общинските жилища;</w:t>
      </w:r>
    </w:p>
    <w:p w:rsidR="00BA73BC" w:rsidRPr="0055174C" w:rsidRDefault="003A0202" w:rsidP="007F563B">
      <w:pPr>
        <w:pStyle w:val="a6"/>
        <w:numPr>
          <w:ilvl w:val="0"/>
          <w:numId w:val="20"/>
        </w:numPr>
        <w:shd w:val="clear" w:color="auto" w:fill="FFFFFF"/>
        <w:spacing w:line="240" w:lineRule="atLeast"/>
        <w:ind w:firstLine="207"/>
        <w:jc w:val="both"/>
        <w:rPr>
          <w:color w:val="000000"/>
          <w:sz w:val="24"/>
          <w:szCs w:val="24"/>
          <w:lang w:val="bg-BG"/>
        </w:rPr>
      </w:pPr>
      <w:r>
        <w:rPr>
          <w:color w:val="000000"/>
          <w:sz w:val="24"/>
          <w:szCs w:val="24"/>
          <w:lang w:val="bg-BG"/>
        </w:rPr>
        <w:t xml:space="preserve"> </w:t>
      </w:r>
      <w:r w:rsidR="00BA73BC" w:rsidRPr="0055174C">
        <w:rPr>
          <w:color w:val="000000"/>
          <w:sz w:val="24"/>
          <w:szCs w:val="24"/>
          <w:lang w:val="bg-BG"/>
        </w:rPr>
        <w:t>Повишаване качеството на обслужв</w:t>
      </w:r>
      <w:r w:rsidR="007566E2" w:rsidRPr="0055174C">
        <w:rPr>
          <w:color w:val="000000"/>
          <w:sz w:val="24"/>
          <w:szCs w:val="24"/>
          <w:lang w:val="bg-BG"/>
        </w:rPr>
        <w:t>ане на населението в Община Севлиево</w:t>
      </w:r>
      <w:r w:rsidR="007431CA" w:rsidRPr="0055174C">
        <w:rPr>
          <w:color w:val="000000"/>
          <w:sz w:val="24"/>
          <w:szCs w:val="24"/>
          <w:lang w:val="bg-BG"/>
        </w:rPr>
        <w:t>;</w:t>
      </w:r>
    </w:p>
    <w:p w:rsidR="00BA73BC" w:rsidRPr="0055174C" w:rsidRDefault="003A0202" w:rsidP="007F563B">
      <w:pPr>
        <w:pStyle w:val="a6"/>
        <w:numPr>
          <w:ilvl w:val="0"/>
          <w:numId w:val="20"/>
        </w:numPr>
        <w:shd w:val="clear" w:color="auto" w:fill="FFFFFF"/>
        <w:spacing w:line="240" w:lineRule="atLeast"/>
        <w:ind w:firstLine="207"/>
        <w:jc w:val="both"/>
        <w:rPr>
          <w:color w:val="000000"/>
          <w:sz w:val="24"/>
          <w:szCs w:val="24"/>
          <w:lang w:val="bg-BG"/>
        </w:rPr>
      </w:pPr>
      <w:r>
        <w:rPr>
          <w:color w:val="000000"/>
          <w:sz w:val="24"/>
          <w:szCs w:val="24"/>
          <w:lang w:val="bg-BG"/>
        </w:rPr>
        <w:t xml:space="preserve"> </w:t>
      </w:r>
      <w:r w:rsidR="00BA73BC" w:rsidRPr="0055174C">
        <w:rPr>
          <w:color w:val="000000"/>
          <w:sz w:val="24"/>
          <w:szCs w:val="24"/>
          <w:lang w:val="bg-BG"/>
        </w:rPr>
        <w:t>Реализиране на социалните функции на общината;</w:t>
      </w:r>
    </w:p>
    <w:p w:rsidR="00BA73BC" w:rsidRPr="0055174C" w:rsidRDefault="003A0202" w:rsidP="007F563B">
      <w:pPr>
        <w:pStyle w:val="a6"/>
        <w:numPr>
          <w:ilvl w:val="0"/>
          <w:numId w:val="20"/>
        </w:numPr>
        <w:shd w:val="clear" w:color="auto" w:fill="FFFFFF"/>
        <w:spacing w:line="240" w:lineRule="atLeast"/>
        <w:ind w:left="0" w:firstLine="567"/>
        <w:jc w:val="both"/>
        <w:rPr>
          <w:color w:val="000000"/>
          <w:sz w:val="24"/>
          <w:szCs w:val="24"/>
          <w:lang w:val="bg-BG"/>
        </w:rPr>
      </w:pPr>
      <w:r>
        <w:rPr>
          <w:color w:val="000000"/>
          <w:sz w:val="24"/>
          <w:szCs w:val="24"/>
          <w:lang w:val="bg-BG"/>
        </w:rPr>
        <w:t xml:space="preserve"> </w:t>
      </w:r>
      <w:r w:rsidR="00BA73BC" w:rsidRPr="0055174C">
        <w:rPr>
          <w:color w:val="000000"/>
          <w:sz w:val="24"/>
          <w:szCs w:val="24"/>
          <w:lang w:val="bg-BG"/>
        </w:rPr>
        <w:t>Осъществяване на ефективен и качествен контрол по отношение на лицата, които са наематели на общински жилища. </w:t>
      </w:r>
    </w:p>
    <w:p w:rsidR="00BA73BC" w:rsidRDefault="003A0202" w:rsidP="007F563B">
      <w:pPr>
        <w:pStyle w:val="a3"/>
        <w:numPr>
          <w:ilvl w:val="0"/>
          <w:numId w:val="20"/>
        </w:numPr>
        <w:ind w:left="0" w:right="-50" w:firstLine="567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 xml:space="preserve"> </w:t>
      </w:r>
      <w:r w:rsidR="002A7DE4">
        <w:rPr>
          <w:b w:val="0"/>
          <w:szCs w:val="24"/>
          <w:u w:val="none"/>
        </w:rPr>
        <w:t>Прилагане на по-облекчен режим по отношение на вещните права и разпоредителните сделки, извършени от лицата.</w:t>
      </w:r>
    </w:p>
    <w:p w:rsidR="002A7DE4" w:rsidRDefault="003A0202" w:rsidP="00280733">
      <w:pPr>
        <w:pStyle w:val="a3"/>
        <w:numPr>
          <w:ilvl w:val="0"/>
          <w:numId w:val="20"/>
        </w:numPr>
        <w:tabs>
          <w:tab w:val="left" w:pos="709"/>
          <w:tab w:val="left" w:pos="851"/>
        </w:tabs>
        <w:ind w:left="284" w:right="-50" w:firstLine="283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 xml:space="preserve"> </w:t>
      </w:r>
      <w:r w:rsidR="002A7DE4">
        <w:rPr>
          <w:b w:val="0"/>
          <w:szCs w:val="24"/>
          <w:u w:val="none"/>
        </w:rPr>
        <w:t>Конкретизация на критериите при картотекирането на лицата.</w:t>
      </w:r>
    </w:p>
    <w:p w:rsidR="004E02BB" w:rsidRPr="00F17C2F" w:rsidRDefault="004E02BB" w:rsidP="004E02BB">
      <w:pPr>
        <w:pStyle w:val="a3"/>
        <w:ind w:right="-50"/>
        <w:rPr>
          <w:b w:val="0"/>
          <w:szCs w:val="24"/>
          <w:u w:val="none"/>
        </w:rPr>
      </w:pPr>
    </w:p>
    <w:p w:rsidR="00EF7232" w:rsidRPr="00F17C2F" w:rsidRDefault="00EF7232" w:rsidP="00EF7232">
      <w:pPr>
        <w:pStyle w:val="a3"/>
        <w:ind w:left="0" w:right="-50" w:firstLine="567"/>
        <w:rPr>
          <w:szCs w:val="24"/>
          <w:u w:val="none"/>
        </w:rPr>
      </w:pPr>
      <w:r w:rsidRPr="00F17C2F">
        <w:rPr>
          <w:szCs w:val="24"/>
          <w:u w:val="none"/>
        </w:rPr>
        <w:t xml:space="preserve">Финансовите и други средства, необходими за прилагането на новата уредба </w:t>
      </w:r>
    </w:p>
    <w:p w:rsidR="00EF7232" w:rsidRPr="00F17C2F" w:rsidRDefault="00EF7232" w:rsidP="00EF7232">
      <w:pPr>
        <w:pStyle w:val="a3"/>
        <w:ind w:left="0" w:firstLine="567"/>
        <w:rPr>
          <w:b w:val="0"/>
          <w:szCs w:val="24"/>
          <w:u w:val="none"/>
        </w:rPr>
      </w:pPr>
      <w:r w:rsidRPr="00F17C2F">
        <w:rPr>
          <w:b w:val="0"/>
          <w:szCs w:val="24"/>
          <w:u w:val="none"/>
        </w:rPr>
        <w:t xml:space="preserve">Прилагането на предлаганите изменения и допълнения с проекта изменение и допълнение на </w:t>
      </w:r>
      <w:r w:rsidR="00CA7091" w:rsidRPr="00F17C2F">
        <w:rPr>
          <w:b w:val="0"/>
          <w:szCs w:val="24"/>
          <w:u w:val="none"/>
        </w:rPr>
        <w:t xml:space="preserve">Наредбата за реда и условията за установяване на жилищни нужди, настаняване и продажба на общински жилища </w:t>
      </w:r>
      <w:r w:rsidRPr="00F17C2F">
        <w:rPr>
          <w:b w:val="0"/>
          <w:szCs w:val="24"/>
          <w:u w:val="none"/>
        </w:rPr>
        <w:t>не изисква финансови средства.</w:t>
      </w:r>
    </w:p>
    <w:p w:rsidR="00EF7232" w:rsidRPr="00F17C2F" w:rsidRDefault="00EF7232" w:rsidP="00255A3E">
      <w:pPr>
        <w:pStyle w:val="a3"/>
        <w:tabs>
          <w:tab w:val="left" w:pos="567"/>
        </w:tabs>
        <w:ind w:left="0" w:firstLine="567"/>
        <w:rPr>
          <w:b w:val="0"/>
          <w:szCs w:val="24"/>
          <w:u w:val="none"/>
        </w:rPr>
      </w:pPr>
    </w:p>
    <w:p w:rsidR="00EF7232" w:rsidRPr="00F17C2F" w:rsidRDefault="00EF7232" w:rsidP="00EF7232">
      <w:pPr>
        <w:pStyle w:val="a3"/>
        <w:ind w:left="0" w:right="-50" w:firstLine="567"/>
        <w:rPr>
          <w:szCs w:val="24"/>
          <w:u w:val="none"/>
        </w:rPr>
      </w:pPr>
      <w:r w:rsidRPr="00F17C2F">
        <w:rPr>
          <w:szCs w:val="24"/>
          <w:u w:val="none"/>
        </w:rPr>
        <w:t>Очакваните резултати от прилагането, включително финансовите, ако има такива</w:t>
      </w:r>
    </w:p>
    <w:p w:rsidR="00E94457" w:rsidRPr="00F17C2F" w:rsidRDefault="00EF7232" w:rsidP="00EF7232">
      <w:pPr>
        <w:pStyle w:val="a3"/>
        <w:ind w:left="0" w:right="-50" w:firstLine="567"/>
        <w:rPr>
          <w:b w:val="0"/>
          <w:szCs w:val="24"/>
          <w:u w:val="none"/>
        </w:rPr>
      </w:pPr>
      <w:r w:rsidRPr="00F17C2F">
        <w:rPr>
          <w:b w:val="0"/>
          <w:szCs w:val="24"/>
          <w:u w:val="none"/>
        </w:rPr>
        <w:t xml:space="preserve">Прилагането на предлагания проект за изменение и допълнение на </w:t>
      </w:r>
      <w:r w:rsidR="00E94457" w:rsidRPr="00F17C2F">
        <w:rPr>
          <w:b w:val="0"/>
          <w:szCs w:val="24"/>
          <w:u w:val="none"/>
        </w:rPr>
        <w:t>Наредбата за реда и условията за установяване на жилищни нужди, настаняване и продажба на общински жилища цели:</w:t>
      </w:r>
    </w:p>
    <w:p w:rsidR="00AD5BEE" w:rsidRPr="00F17C2F" w:rsidRDefault="00E94457" w:rsidP="00255A3E">
      <w:pPr>
        <w:pStyle w:val="a6"/>
        <w:numPr>
          <w:ilvl w:val="0"/>
          <w:numId w:val="9"/>
        </w:numPr>
        <w:shd w:val="clear" w:color="auto" w:fill="FFFFFF"/>
        <w:spacing w:line="240" w:lineRule="atLeast"/>
        <w:ind w:left="0" w:firstLine="567"/>
        <w:jc w:val="both"/>
        <w:rPr>
          <w:color w:val="000000"/>
          <w:sz w:val="24"/>
          <w:szCs w:val="24"/>
          <w:lang w:val="bg-BG"/>
        </w:rPr>
      </w:pPr>
      <w:r w:rsidRPr="00F17C2F">
        <w:rPr>
          <w:color w:val="000000"/>
          <w:sz w:val="24"/>
          <w:szCs w:val="24"/>
          <w:lang w:val="bg-BG"/>
        </w:rPr>
        <w:t>Създаване на ясни и справедливи правила и осъвременена информация за реда и условията за установяване на жилищни нужди на гражданите, за настаняване под наем в общинския жилищен фонд на територията на Община Севлиево;</w:t>
      </w:r>
    </w:p>
    <w:p w:rsidR="00E94457" w:rsidRPr="00F17C2F" w:rsidRDefault="00E94457" w:rsidP="00255A3E">
      <w:pPr>
        <w:pStyle w:val="a6"/>
        <w:numPr>
          <w:ilvl w:val="0"/>
          <w:numId w:val="9"/>
        </w:numPr>
        <w:shd w:val="clear" w:color="auto" w:fill="FFFFFF"/>
        <w:spacing w:line="240" w:lineRule="atLeast"/>
        <w:ind w:left="709" w:hanging="153"/>
        <w:jc w:val="both"/>
        <w:rPr>
          <w:color w:val="000000"/>
          <w:sz w:val="24"/>
          <w:szCs w:val="24"/>
          <w:lang w:val="bg-BG"/>
        </w:rPr>
      </w:pPr>
      <w:r w:rsidRPr="00F17C2F">
        <w:rPr>
          <w:color w:val="000000"/>
          <w:sz w:val="24"/>
          <w:szCs w:val="24"/>
          <w:lang w:val="bg-BG"/>
        </w:rPr>
        <w:t>Облекчени условия и процедури при настаняване под наем в общински жилища;</w:t>
      </w:r>
    </w:p>
    <w:p w:rsidR="00EF7232" w:rsidRPr="00F17C2F" w:rsidRDefault="00211201" w:rsidP="00255A3E">
      <w:pPr>
        <w:pStyle w:val="a3"/>
        <w:numPr>
          <w:ilvl w:val="0"/>
          <w:numId w:val="9"/>
        </w:numPr>
        <w:ind w:left="0" w:right="-50" w:firstLine="567"/>
        <w:rPr>
          <w:b w:val="0"/>
          <w:szCs w:val="24"/>
          <w:u w:val="none"/>
        </w:rPr>
      </w:pPr>
      <w:r w:rsidRPr="00F17C2F">
        <w:rPr>
          <w:b w:val="0"/>
          <w:szCs w:val="24"/>
          <w:u w:val="none"/>
        </w:rPr>
        <w:t>У</w:t>
      </w:r>
      <w:r w:rsidR="00EF7232" w:rsidRPr="00F17C2F">
        <w:rPr>
          <w:b w:val="0"/>
          <w:szCs w:val="24"/>
          <w:u w:val="none"/>
        </w:rPr>
        <w:t xml:space="preserve">съвършенстване и развитие в уредбата на обществените отношения в съответствие с хипотези, налагани от практиката и с </w:t>
      </w:r>
      <w:r w:rsidR="00013792" w:rsidRPr="00F17C2F">
        <w:rPr>
          <w:b w:val="0"/>
          <w:szCs w:val="24"/>
          <w:u w:val="none"/>
        </w:rPr>
        <w:t xml:space="preserve">оглед </w:t>
      </w:r>
      <w:r w:rsidR="00EF7232" w:rsidRPr="00F17C2F">
        <w:rPr>
          <w:b w:val="0"/>
          <w:szCs w:val="24"/>
          <w:u w:val="none"/>
        </w:rPr>
        <w:t>констатациите от периодични служебни проверки по прилагането на подзаконовите актове при съблюдаване при</w:t>
      </w:r>
      <w:r w:rsidR="00E1081F" w:rsidRPr="00F17C2F">
        <w:rPr>
          <w:b w:val="0"/>
          <w:szCs w:val="24"/>
          <w:u w:val="none"/>
        </w:rPr>
        <w:t>нципа на добрата администрация;</w:t>
      </w:r>
    </w:p>
    <w:p w:rsidR="00211201" w:rsidRPr="00F17C2F" w:rsidRDefault="00211201" w:rsidP="00255A3E">
      <w:pPr>
        <w:pStyle w:val="a3"/>
        <w:numPr>
          <w:ilvl w:val="0"/>
          <w:numId w:val="9"/>
        </w:numPr>
        <w:tabs>
          <w:tab w:val="left" w:pos="709"/>
        </w:tabs>
        <w:ind w:left="709" w:right="-50" w:hanging="153"/>
        <w:rPr>
          <w:b w:val="0"/>
          <w:szCs w:val="24"/>
          <w:u w:val="none"/>
        </w:rPr>
      </w:pPr>
      <w:r w:rsidRPr="00F17C2F">
        <w:rPr>
          <w:b w:val="0"/>
          <w:szCs w:val="24"/>
          <w:u w:val="none"/>
        </w:rPr>
        <w:t>Прозра</w:t>
      </w:r>
      <w:r w:rsidR="00E1081F" w:rsidRPr="00F17C2F">
        <w:rPr>
          <w:b w:val="0"/>
          <w:szCs w:val="24"/>
          <w:u w:val="none"/>
        </w:rPr>
        <w:t>чност на процедурите по картотекиране и настаняване в общински жилища.</w:t>
      </w:r>
    </w:p>
    <w:p w:rsidR="00EF7232" w:rsidRPr="00F17C2F" w:rsidRDefault="00EF7232" w:rsidP="00EF7232">
      <w:pPr>
        <w:pStyle w:val="a3"/>
        <w:ind w:left="0" w:right="-50" w:firstLine="567"/>
        <w:rPr>
          <w:b w:val="0"/>
          <w:szCs w:val="24"/>
          <w:u w:val="none"/>
        </w:rPr>
      </w:pPr>
    </w:p>
    <w:p w:rsidR="00EF7232" w:rsidRPr="00F17C2F" w:rsidRDefault="00EF7232" w:rsidP="00255A3E">
      <w:pPr>
        <w:pStyle w:val="a3"/>
        <w:tabs>
          <w:tab w:val="left" w:pos="567"/>
        </w:tabs>
        <w:ind w:left="0" w:right="-50" w:firstLine="567"/>
        <w:rPr>
          <w:szCs w:val="24"/>
          <w:u w:val="none"/>
        </w:rPr>
      </w:pPr>
      <w:r w:rsidRPr="00F17C2F">
        <w:rPr>
          <w:szCs w:val="24"/>
          <w:u w:val="none"/>
        </w:rPr>
        <w:t>Анализ за съответствие с правото на Европейския съюз</w:t>
      </w:r>
    </w:p>
    <w:p w:rsidR="007566E2" w:rsidRPr="0055174C" w:rsidRDefault="007566E2" w:rsidP="00255A3E">
      <w:pPr>
        <w:tabs>
          <w:tab w:val="left" w:pos="567"/>
        </w:tabs>
        <w:ind w:right="16" w:firstLine="567"/>
        <w:jc w:val="both"/>
        <w:rPr>
          <w:sz w:val="24"/>
          <w:szCs w:val="24"/>
          <w:lang w:val="bg-BG" w:eastAsia="en-US"/>
        </w:rPr>
      </w:pPr>
      <w:r w:rsidRPr="0055174C">
        <w:rPr>
          <w:sz w:val="24"/>
          <w:szCs w:val="24"/>
          <w:lang w:val="bg-BG" w:eastAsia="en-US"/>
        </w:rPr>
        <w:t xml:space="preserve">Настоящият проект изменение за допълнение на </w:t>
      </w:r>
      <w:r w:rsidRPr="0055174C">
        <w:rPr>
          <w:color w:val="000000"/>
          <w:sz w:val="24"/>
          <w:szCs w:val="24"/>
          <w:lang w:eastAsia="en-US"/>
        </w:rPr>
        <w:t>„</w:t>
      </w:r>
      <w:proofErr w:type="spellStart"/>
      <w:r w:rsidRPr="0055174C">
        <w:rPr>
          <w:sz w:val="24"/>
          <w:szCs w:val="24"/>
        </w:rPr>
        <w:t>Наредбата</w:t>
      </w:r>
      <w:proofErr w:type="spellEnd"/>
      <w:r w:rsidRPr="0055174C">
        <w:rPr>
          <w:sz w:val="24"/>
          <w:szCs w:val="24"/>
        </w:rPr>
        <w:t xml:space="preserve"> </w:t>
      </w:r>
      <w:proofErr w:type="spellStart"/>
      <w:r w:rsidRPr="0055174C">
        <w:rPr>
          <w:sz w:val="24"/>
          <w:szCs w:val="24"/>
        </w:rPr>
        <w:t>за</w:t>
      </w:r>
      <w:proofErr w:type="spellEnd"/>
      <w:r w:rsidRPr="0055174C">
        <w:rPr>
          <w:sz w:val="24"/>
          <w:szCs w:val="24"/>
        </w:rPr>
        <w:t xml:space="preserve"> </w:t>
      </w:r>
      <w:proofErr w:type="spellStart"/>
      <w:r w:rsidRPr="0055174C">
        <w:rPr>
          <w:sz w:val="24"/>
          <w:szCs w:val="24"/>
        </w:rPr>
        <w:t>реда</w:t>
      </w:r>
      <w:proofErr w:type="spellEnd"/>
      <w:r w:rsidRPr="0055174C">
        <w:rPr>
          <w:sz w:val="24"/>
          <w:szCs w:val="24"/>
        </w:rPr>
        <w:t xml:space="preserve"> и </w:t>
      </w:r>
      <w:proofErr w:type="spellStart"/>
      <w:r w:rsidRPr="0055174C">
        <w:rPr>
          <w:sz w:val="24"/>
          <w:szCs w:val="24"/>
        </w:rPr>
        <w:t>условията</w:t>
      </w:r>
      <w:proofErr w:type="spellEnd"/>
      <w:r w:rsidRPr="0055174C">
        <w:rPr>
          <w:sz w:val="24"/>
          <w:szCs w:val="24"/>
        </w:rPr>
        <w:t xml:space="preserve"> </w:t>
      </w:r>
      <w:proofErr w:type="spellStart"/>
      <w:r w:rsidRPr="0055174C">
        <w:rPr>
          <w:sz w:val="24"/>
          <w:szCs w:val="24"/>
        </w:rPr>
        <w:t>за</w:t>
      </w:r>
      <w:proofErr w:type="spellEnd"/>
      <w:r w:rsidRPr="0055174C">
        <w:rPr>
          <w:sz w:val="24"/>
          <w:szCs w:val="24"/>
        </w:rPr>
        <w:t xml:space="preserve"> </w:t>
      </w:r>
      <w:proofErr w:type="spellStart"/>
      <w:r w:rsidRPr="0055174C">
        <w:rPr>
          <w:sz w:val="24"/>
          <w:szCs w:val="24"/>
        </w:rPr>
        <w:t>установяване</w:t>
      </w:r>
      <w:proofErr w:type="spellEnd"/>
      <w:r w:rsidRPr="0055174C">
        <w:rPr>
          <w:sz w:val="24"/>
          <w:szCs w:val="24"/>
        </w:rPr>
        <w:t xml:space="preserve"> </w:t>
      </w:r>
      <w:proofErr w:type="spellStart"/>
      <w:r w:rsidRPr="0055174C">
        <w:rPr>
          <w:sz w:val="24"/>
          <w:szCs w:val="24"/>
        </w:rPr>
        <w:t>на</w:t>
      </w:r>
      <w:proofErr w:type="spellEnd"/>
      <w:r w:rsidRPr="0055174C">
        <w:rPr>
          <w:sz w:val="24"/>
          <w:szCs w:val="24"/>
        </w:rPr>
        <w:t xml:space="preserve"> </w:t>
      </w:r>
      <w:proofErr w:type="spellStart"/>
      <w:r w:rsidRPr="0055174C">
        <w:rPr>
          <w:sz w:val="24"/>
          <w:szCs w:val="24"/>
        </w:rPr>
        <w:t>жилищни</w:t>
      </w:r>
      <w:proofErr w:type="spellEnd"/>
      <w:r w:rsidRPr="0055174C">
        <w:rPr>
          <w:sz w:val="24"/>
          <w:szCs w:val="24"/>
        </w:rPr>
        <w:t xml:space="preserve"> </w:t>
      </w:r>
      <w:proofErr w:type="spellStart"/>
      <w:r w:rsidRPr="0055174C">
        <w:rPr>
          <w:sz w:val="24"/>
          <w:szCs w:val="24"/>
        </w:rPr>
        <w:t>нужди</w:t>
      </w:r>
      <w:proofErr w:type="spellEnd"/>
      <w:r w:rsidRPr="0055174C">
        <w:rPr>
          <w:sz w:val="24"/>
          <w:szCs w:val="24"/>
        </w:rPr>
        <w:t xml:space="preserve">, </w:t>
      </w:r>
      <w:proofErr w:type="spellStart"/>
      <w:r w:rsidRPr="0055174C">
        <w:rPr>
          <w:sz w:val="24"/>
          <w:szCs w:val="24"/>
        </w:rPr>
        <w:t>настаняване</w:t>
      </w:r>
      <w:proofErr w:type="spellEnd"/>
      <w:r w:rsidRPr="0055174C">
        <w:rPr>
          <w:sz w:val="24"/>
          <w:szCs w:val="24"/>
        </w:rPr>
        <w:t xml:space="preserve"> и </w:t>
      </w:r>
      <w:proofErr w:type="spellStart"/>
      <w:r w:rsidRPr="0055174C">
        <w:rPr>
          <w:sz w:val="24"/>
          <w:szCs w:val="24"/>
        </w:rPr>
        <w:t>продажба</w:t>
      </w:r>
      <w:proofErr w:type="spellEnd"/>
      <w:r w:rsidRPr="0055174C">
        <w:rPr>
          <w:sz w:val="24"/>
          <w:szCs w:val="24"/>
        </w:rPr>
        <w:t xml:space="preserve"> </w:t>
      </w:r>
      <w:proofErr w:type="spellStart"/>
      <w:r w:rsidRPr="0055174C">
        <w:rPr>
          <w:sz w:val="24"/>
          <w:szCs w:val="24"/>
        </w:rPr>
        <w:t>на</w:t>
      </w:r>
      <w:proofErr w:type="spellEnd"/>
      <w:r w:rsidRPr="0055174C">
        <w:rPr>
          <w:sz w:val="24"/>
          <w:szCs w:val="24"/>
        </w:rPr>
        <w:t xml:space="preserve"> </w:t>
      </w:r>
      <w:proofErr w:type="spellStart"/>
      <w:r w:rsidRPr="0055174C">
        <w:rPr>
          <w:sz w:val="24"/>
          <w:szCs w:val="24"/>
        </w:rPr>
        <w:t>общински</w:t>
      </w:r>
      <w:proofErr w:type="spellEnd"/>
      <w:r w:rsidRPr="0055174C">
        <w:rPr>
          <w:sz w:val="24"/>
          <w:szCs w:val="24"/>
        </w:rPr>
        <w:t xml:space="preserve"> </w:t>
      </w:r>
      <w:proofErr w:type="spellStart"/>
      <w:r w:rsidRPr="0055174C">
        <w:rPr>
          <w:sz w:val="24"/>
          <w:szCs w:val="24"/>
        </w:rPr>
        <w:t>жилища</w:t>
      </w:r>
      <w:proofErr w:type="spellEnd"/>
      <w:r w:rsidRPr="0055174C">
        <w:rPr>
          <w:color w:val="000000"/>
          <w:sz w:val="24"/>
          <w:szCs w:val="24"/>
          <w:lang w:eastAsia="en-US"/>
        </w:rPr>
        <w:t>”</w:t>
      </w:r>
      <w:r w:rsidR="000C7C64">
        <w:rPr>
          <w:color w:val="000000"/>
          <w:sz w:val="24"/>
          <w:szCs w:val="24"/>
          <w:lang w:val="bg-BG" w:eastAsia="en-US"/>
        </w:rPr>
        <w:t xml:space="preserve"> </w:t>
      </w:r>
      <w:r w:rsidR="000C7C64">
        <w:rPr>
          <w:sz w:val="24"/>
          <w:szCs w:val="24"/>
          <w:lang w:val="bg-BG" w:eastAsia="en-US"/>
        </w:rPr>
        <w:t>на територията на О</w:t>
      </w:r>
      <w:r w:rsidRPr="0055174C">
        <w:rPr>
          <w:sz w:val="24"/>
          <w:szCs w:val="24"/>
          <w:lang w:val="bg-BG" w:eastAsia="en-US"/>
        </w:rPr>
        <w:t xml:space="preserve">бщина Севлиево е подзаконов нормативен акт и е в съответствие с нормативните актове от по-висока степен, както и с тези на европейското законодателство. </w:t>
      </w:r>
    </w:p>
    <w:p w:rsidR="007566E2" w:rsidRDefault="007566E2" w:rsidP="007566E2">
      <w:pPr>
        <w:ind w:right="16" w:firstLine="720"/>
        <w:jc w:val="both"/>
        <w:rPr>
          <w:sz w:val="24"/>
          <w:szCs w:val="24"/>
          <w:lang w:val="bg-BG" w:eastAsia="en-US"/>
        </w:rPr>
      </w:pPr>
    </w:p>
    <w:p w:rsidR="00FC38BB" w:rsidRDefault="00FC38BB" w:rsidP="007566E2">
      <w:pPr>
        <w:ind w:right="16" w:firstLine="720"/>
        <w:jc w:val="both"/>
        <w:rPr>
          <w:sz w:val="24"/>
          <w:szCs w:val="24"/>
          <w:lang w:val="bg-BG" w:eastAsia="en-US"/>
        </w:rPr>
      </w:pPr>
    </w:p>
    <w:p w:rsidR="00FC38BB" w:rsidRPr="007566E2" w:rsidRDefault="00FC38BB" w:rsidP="007566E2">
      <w:pPr>
        <w:ind w:right="16" w:firstLine="720"/>
        <w:jc w:val="both"/>
        <w:rPr>
          <w:sz w:val="24"/>
          <w:szCs w:val="24"/>
          <w:lang w:val="bg-BG" w:eastAsia="en-US"/>
        </w:rPr>
      </w:pPr>
    </w:p>
    <w:p w:rsidR="001859E0" w:rsidRPr="00AF2286" w:rsidRDefault="00263EB5" w:rsidP="003863DD">
      <w:pPr>
        <w:tabs>
          <w:tab w:val="left" w:pos="567"/>
        </w:tabs>
        <w:ind w:firstLine="567"/>
        <w:jc w:val="both"/>
        <w:rPr>
          <w:sz w:val="24"/>
          <w:szCs w:val="24"/>
          <w:lang w:val="bg-BG" w:eastAsia="en-US"/>
        </w:rPr>
      </w:pPr>
      <w:r w:rsidRPr="0055174C">
        <w:rPr>
          <w:sz w:val="24"/>
          <w:szCs w:val="24"/>
          <w:lang w:val="bg-BG" w:eastAsia="en-US"/>
        </w:rPr>
        <w:t>На основание чл. 26, ал. 2 от Закона за нормативните актове настоящият проект изменение и допълнение на "</w:t>
      </w:r>
      <w:proofErr w:type="spellStart"/>
      <w:r w:rsidRPr="0055174C">
        <w:rPr>
          <w:sz w:val="24"/>
          <w:szCs w:val="24"/>
        </w:rPr>
        <w:t>Наредбата</w:t>
      </w:r>
      <w:proofErr w:type="spellEnd"/>
      <w:r w:rsidRPr="0055174C">
        <w:rPr>
          <w:sz w:val="24"/>
          <w:szCs w:val="24"/>
        </w:rPr>
        <w:t xml:space="preserve"> </w:t>
      </w:r>
      <w:proofErr w:type="spellStart"/>
      <w:r w:rsidRPr="0055174C">
        <w:rPr>
          <w:sz w:val="24"/>
          <w:szCs w:val="24"/>
        </w:rPr>
        <w:t>за</w:t>
      </w:r>
      <w:proofErr w:type="spellEnd"/>
      <w:r w:rsidRPr="0055174C">
        <w:rPr>
          <w:sz w:val="24"/>
          <w:szCs w:val="24"/>
        </w:rPr>
        <w:t xml:space="preserve"> </w:t>
      </w:r>
      <w:proofErr w:type="spellStart"/>
      <w:r w:rsidRPr="0055174C">
        <w:rPr>
          <w:sz w:val="24"/>
          <w:szCs w:val="24"/>
        </w:rPr>
        <w:t>реда</w:t>
      </w:r>
      <w:proofErr w:type="spellEnd"/>
      <w:r w:rsidRPr="0055174C">
        <w:rPr>
          <w:sz w:val="24"/>
          <w:szCs w:val="24"/>
        </w:rPr>
        <w:t xml:space="preserve"> и </w:t>
      </w:r>
      <w:proofErr w:type="spellStart"/>
      <w:r w:rsidRPr="0055174C">
        <w:rPr>
          <w:sz w:val="24"/>
          <w:szCs w:val="24"/>
        </w:rPr>
        <w:t>условията</w:t>
      </w:r>
      <w:proofErr w:type="spellEnd"/>
      <w:r w:rsidRPr="0055174C">
        <w:rPr>
          <w:sz w:val="24"/>
          <w:szCs w:val="24"/>
        </w:rPr>
        <w:t xml:space="preserve"> </w:t>
      </w:r>
      <w:proofErr w:type="spellStart"/>
      <w:r w:rsidRPr="0055174C">
        <w:rPr>
          <w:sz w:val="24"/>
          <w:szCs w:val="24"/>
        </w:rPr>
        <w:t>за</w:t>
      </w:r>
      <w:proofErr w:type="spellEnd"/>
      <w:r w:rsidRPr="0055174C">
        <w:rPr>
          <w:sz w:val="24"/>
          <w:szCs w:val="24"/>
        </w:rPr>
        <w:t xml:space="preserve"> </w:t>
      </w:r>
      <w:proofErr w:type="spellStart"/>
      <w:r w:rsidRPr="0055174C">
        <w:rPr>
          <w:sz w:val="24"/>
          <w:szCs w:val="24"/>
        </w:rPr>
        <w:t>установяване</w:t>
      </w:r>
      <w:proofErr w:type="spellEnd"/>
      <w:r w:rsidRPr="0055174C">
        <w:rPr>
          <w:sz w:val="24"/>
          <w:szCs w:val="24"/>
        </w:rPr>
        <w:t xml:space="preserve"> </w:t>
      </w:r>
      <w:proofErr w:type="spellStart"/>
      <w:r w:rsidRPr="0055174C">
        <w:rPr>
          <w:sz w:val="24"/>
          <w:szCs w:val="24"/>
        </w:rPr>
        <w:t>на</w:t>
      </w:r>
      <w:proofErr w:type="spellEnd"/>
      <w:r w:rsidRPr="0055174C">
        <w:rPr>
          <w:sz w:val="24"/>
          <w:szCs w:val="24"/>
        </w:rPr>
        <w:t xml:space="preserve"> </w:t>
      </w:r>
      <w:proofErr w:type="spellStart"/>
      <w:r w:rsidRPr="0055174C">
        <w:rPr>
          <w:sz w:val="24"/>
          <w:szCs w:val="24"/>
        </w:rPr>
        <w:t>жилищни</w:t>
      </w:r>
      <w:proofErr w:type="spellEnd"/>
      <w:r w:rsidRPr="0055174C">
        <w:rPr>
          <w:sz w:val="24"/>
          <w:szCs w:val="24"/>
        </w:rPr>
        <w:t xml:space="preserve"> </w:t>
      </w:r>
      <w:proofErr w:type="spellStart"/>
      <w:r w:rsidRPr="0055174C">
        <w:rPr>
          <w:sz w:val="24"/>
          <w:szCs w:val="24"/>
        </w:rPr>
        <w:t>нужди</w:t>
      </w:r>
      <w:proofErr w:type="spellEnd"/>
      <w:r w:rsidR="0055174C" w:rsidRPr="0055174C">
        <w:rPr>
          <w:sz w:val="24"/>
          <w:szCs w:val="24"/>
          <w:lang w:val="bg-BG"/>
        </w:rPr>
        <w:t>“</w:t>
      </w:r>
      <w:r w:rsidRPr="0055174C">
        <w:rPr>
          <w:sz w:val="24"/>
          <w:szCs w:val="24"/>
        </w:rPr>
        <w:t xml:space="preserve">, </w:t>
      </w:r>
      <w:proofErr w:type="spellStart"/>
      <w:r w:rsidRPr="0055174C">
        <w:rPr>
          <w:sz w:val="24"/>
          <w:szCs w:val="24"/>
        </w:rPr>
        <w:t>настаняване</w:t>
      </w:r>
      <w:proofErr w:type="spellEnd"/>
      <w:r w:rsidRPr="0055174C">
        <w:rPr>
          <w:sz w:val="24"/>
          <w:szCs w:val="24"/>
        </w:rPr>
        <w:t xml:space="preserve"> и </w:t>
      </w:r>
      <w:proofErr w:type="spellStart"/>
      <w:r w:rsidRPr="0055174C">
        <w:rPr>
          <w:sz w:val="24"/>
          <w:szCs w:val="24"/>
        </w:rPr>
        <w:t>продажба</w:t>
      </w:r>
      <w:proofErr w:type="spellEnd"/>
      <w:r w:rsidRPr="0055174C">
        <w:rPr>
          <w:sz w:val="24"/>
          <w:szCs w:val="24"/>
        </w:rPr>
        <w:t xml:space="preserve"> </w:t>
      </w:r>
      <w:proofErr w:type="spellStart"/>
      <w:r w:rsidRPr="0055174C">
        <w:rPr>
          <w:sz w:val="24"/>
          <w:szCs w:val="24"/>
        </w:rPr>
        <w:t>на</w:t>
      </w:r>
      <w:proofErr w:type="spellEnd"/>
      <w:r w:rsidRPr="0055174C">
        <w:rPr>
          <w:sz w:val="24"/>
          <w:szCs w:val="24"/>
        </w:rPr>
        <w:t xml:space="preserve"> </w:t>
      </w:r>
      <w:proofErr w:type="spellStart"/>
      <w:r w:rsidRPr="0055174C">
        <w:rPr>
          <w:sz w:val="24"/>
          <w:szCs w:val="24"/>
        </w:rPr>
        <w:t>общински</w:t>
      </w:r>
      <w:proofErr w:type="spellEnd"/>
      <w:r w:rsidRPr="0055174C">
        <w:rPr>
          <w:sz w:val="24"/>
          <w:szCs w:val="24"/>
        </w:rPr>
        <w:t xml:space="preserve"> </w:t>
      </w:r>
      <w:proofErr w:type="spellStart"/>
      <w:r w:rsidRPr="0055174C">
        <w:rPr>
          <w:sz w:val="24"/>
          <w:szCs w:val="24"/>
        </w:rPr>
        <w:t>жилища</w:t>
      </w:r>
      <w:proofErr w:type="spellEnd"/>
      <w:r w:rsidRPr="0055174C">
        <w:rPr>
          <w:sz w:val="24"/>
          <w:szCs w:val="24"/>
          <w:lang w:val="bg-BG" w:eastAsia="en-US"/>
        </w:rPr>
        <w:t xml:space="preserve">" е публикуван на интернет страницата на Община Севлиево </w:t>
      </w:r>
      <w:hyperlink r:id="rId9" w:history="1">
        <w:proofErr w:type="spellStart"/>
        <w:r w:rsidRPr="0055174C">
          <w:rPr>
            <w:sz w:val="24"/>
            <w:szCs w:val="24"/>
            <w:u w:val="single"/>
            <w:lang w:val="bg-BG" w:eastAsia="en-US"/>
          </w:rPr>
          <w:t>www</w:t>
        </w:r>
        <w:proofErr w:type="spellEnd"/>
        <w:r w:rsidRPr="0055174C">
          <w:rPr>
            <w:sz w:val="24"/>
            <w:szCs w:val="24"/>
            <w:u w:val="single"/>
            <w:lang w:val="bg-BG" w:eastAsia="en-US"/>
          </w:rPr>
          <w:t>.</w:t>
        </w:r>
        <w:proofErr w:type="spellStart"/>
        <w:r w:rsidRPr="0055174C">
          <w:rPr>
            <w:sz w:val="24"/>
            <w:szCs w:val="24"/>
            <w:u w:val="single"/>
            <w:lang w:val="bg-BG" w:eastAsia="en-US"/>
          </w:rPr>
          <w:t>sevlievo</w:t>
        </w:r>
        <w:proofErr w:type="spellEnd"/>
        <w:r w:rsidRPr="0055174C">
          <w:rPr>
            <w:sz w:val="24"/>
            <w:szCs w:val="24"/>
            <w:u w:val="single"/>
            <w:lang w:val="bg-BG" w:eastAsia="en-US"/>
          </w:rPr>
          <w:t>.</w:t>
        </w:r>
        <w:proofErr w:type="spellStart"/>
        <w:r w:rsidRPr="0055174C">
          <w:rPr>
            <w:sz w:val="24"/>
            <w:szCs w:val="24"/>
            <w:u w:val="single"/>
            <w:lang w:val="bg-BG" w:eastAsia="en-US"/>
          </w:rPr>
          <w:t>bg</w:t>
        </w:r>
        <w:proofErr w:type="spellEnd"/>
      </w:hyperlink>
      <w:r w:rsidRPr="0055174C">
        <w:rPr>
          <w:sz w:val="24"/>
          <w:szCs w:val="24"/>
          <w:lang w:val="bg-BG" w:eastAsia="en-US"/>
        </w:rPr>
        <w:t xml:space="preserve"> </w:t>
      </w:r>
      <w:r w:rsidRPr="00505349">
        <w:rPr>
          <w:sz w:val="24"/>
          <w:szCs w:val="24"/>
          <w:lang w:val="bg-BG" w:eastAsia="en-US"/>
        </w:rPr>
        <w:t>на 0</w:t>
      </w:r>
      <w:r w:rsidR="00505349" w:rsidRPr="00505349">
        <w:rPr>
          <w:sz w:val="24"/>
          <w:szCs w:val="24"/>
          <w:lang w:val="bg-BG" w:eastAsia="en-US"/>
        </w:rPr>
        <w:t>8</w:t>
      </w:r>
      <w:r w:rsidRPr="00505349">
        <w:rPr>
          <w:sz w:val="24"/>
          <w:szCs w:val="24"/>
          <w:lang w:val="bg-BG" w:eastAsia="en-US"/>
        </w:rPr>
        <w:t xml:space="preserve">.07.2016 г. </w:t>
      </w:r>
      <w:r w:rsidRPr="0055174C">
        <w:rPr>
          <w:sz w:val="24"/>
          <w:szCs w:val="24"/>
          <w:lang w:val="bg-BG" w:eastAsia="en-US"/>
        </w:rPr>
        <w:t>и в срок до</w:t>
      </w:r>
      <w:r w:rsidRPr="0055174C">
        <w:rPr>
          <w:color w:val="FF0000"/>
          <w:sz w:val="24"/>
          <w:szCs w:val="24"/>
          <w:lang w:val="bg-BG" w:eastAsia="en-US"/>
        </w:rPr>
        <w:t xml:space="preserve"> </w:t>
      </w:r>
      <w:r w:rsidR="006C1653" w:rsidRPr="00505349">
        <w:rPr>
          <w:sz w:val="24"/>
          <w:szCs w:val="24"/>
          <w:lang w:val="bg-BG" w:eastAsia="en-US"/>
        </w:rPr>
        <w:t>2</w:t>
      </w:r>
      <w:r w:rsidR="00505349" w:rsidRPr="00505349">
        <w:rPr>
          <w:sz w:val="24"/>
          <w:szCs w:val="24"/>
          <w:lang w:val="bg-BG" w:eastAsia="en-US"/>
        </w:rPr>
        <w:t>3</w:t>
      </w:r>
      <w:r w:rsidRPr="00505349">
        <w:rPr>
          <w:sz w:val="24"/>
          <w:szCs w:val="24"/>
          <w:lang w:val="bg-BG" w:eastAsia="en-US"/>
        </w:rPr>
        <w:t xml:space="preserve">.07.2016 г. включително предложения и становища относно проекта </w:t>
      </w:r>
      <w:r w:rsidR="000C7C64">
        <w:rPr>
          <w:sz w:val="24"/>
          <w:szCs w:val="24"/>
          <w:lang w:val="bg-BG" w:eastAsia="en-US"/>
        </w:rPr>
        <w:t>с</w:t>
      </w:r>
      <w:r w:rsidRPr="00505349">
        <w:rPr>
          <w:sz w:val="24"/>
          <w:szCs w:val="24"/>
          <w:lang w:val="bg-BG" w:eastAsia="en-US"/>
        </w:rPr>
        <w:t xml:space="preserve">е приемат на </w:t>
      </w:r>
      <w:r w:rsidRPr="0055174C">
        <w:rPr>
          <w:sz w:val="24"/>
          <w:szCs w:val="24"/>
          <w:lang w:val="bg-BG" w:eastAsia="en-US"/>
        </w:rPr>
        <w:t xml:space="preserve">следния </w:t>
      </w:r>
      <w:proofErr w:type="spellStart"/>
      <w:r w:rsidRPr="0055174C">
        <w:rPr>
          <w:sz w:val="24"/>
          <w:szCs w:val="24"/>
          <w:lang w:val="bg-BG" w:eastAsia="en-US"/>
        </w:rPr>
        <w:t>e-mail</w:t>
      </w:r>
      <w:proofErr w:type="spellEnd"/>
      <w:r w:rsidRPr="0055174C">
        <w:rPr>
          <w:sz w:val="24"/>
          <w:szCs w:val="24"/>
          <w:lang w:val="bg-BG" w:eastAsia="en-US"/>
        </w:rPr>
        <w:t xml:space="preserve">: </w:t>
      </w:r>
      <w:proofErr w:type="spellStart"/>
      <w:r w:rsidRPr="0055174C">
        <w:rPr>
          <w:sz w:val="24"/>
          <w:szCs w:val="24"/>
          <w:lang w:val="bg-BG" w:eastAsia="en-US"/>
        </w:rPr>
        <w:lastRenderedPageBreak/>
        <w:t>sevlievo@sevlievo</w:t>
      </w:r>
      <w:proofErr w:type="spellEnd"/>
      <w:r w:rsidRPr="0055174C">
        <w:rPr>
          <w:sz w:val="24"/>
          <w:szCs w:val="24"/>
          <w:lang w:val="bg-BG" w:eastAsia="en-US"/>
        </w:rPr>
        <w:t>.</w:t>
      </w:r>
      <w:proofErr w:type="spellStart"/>
      <w:r w:rsidRPr="0055174C">
        <w:rPr>
          <w:sz w:val="24"/>
          <w:szCs w:val="24"/>
          <w:lang w:val="bg-BG" w:eastAsia="en-US"/>
        </w:rPr>
        <w:t>bg</w:t>
      </w:r>
      <w:proofErr w:type="spellEnd"/>
      <w:r w:rsidRPr="0055174C">
        <w:rPr>
          <w:sz w:val="24"/>
          <w:szCs w:val="24"/>
          <w:lang w:val="bg-BG" w:eastAsia="en-US"/>
        </w:rPr>
        <w:t xml:space="preserve"> или в Центъра за информация и услуги на гражданите на Община Севлиево на адрес: гр. Севлиево, пл. ”Свобода” № 1</w:t>
      </w:r>
      <w:r w:rsidRPr="00263EB5">
        <w:rPr>
          <w:sz w:val="24"/>
          <w:szCs w:val="24"/>
          <w:lang w:val="bg-BG" w:eastAsia="en-US"/>
        </w:rPr>
        <w:t>.</w:t>
      </w:r>
    </w:p>
    <w:sectPr w:rsidR="001859E0" w:rsidRPr="00AF2286" w:rsidSect="0060326B">
      <w:footerReference w:type="default" r:id="rId10"/>
      <w:pgSz w:w="11906" w:h="16838" w:code="9"/>
      <w:pgMar w:top="851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D56" w:rsidRDefault="00C54D56" w:rsidP="009E23D2">
      <w:r>
        <w:separator/>
      </w:r>
    </w:p>
  </w:endnote>
  <w:endnote w:type="continuationSeparator" w:id="0">
    <w:p w:rsidR="00C54D56" w:rsidRDefault="00C54D56" w:rsidP="009E2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7495056"/>
      <w:docPartObj>
        <w:docPartGallery w:val="Page Numbers (Bottom of Page)"/>
        <w:docPartUnique/>
      </w:docPartObj>
    </w:sdtPr>
    <w:sdtEndPr/>
    <w:sdtContent>
      <w:p w:rsidR="007E1458" w:rsidRDefault="007E1458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5E95" w:rsidRPr="00045E95">
          <w:rPr>
            <w:noProof/>
            <w:lang w:val="bg-BG"/>
          </w:rPr>
          <w:t>2</w:t>
        </w:r>
        <w:r>
          <w:fldChar w:fldCharType="end"/>
        </w:r>
      </w:p>
    </w:sdtContent>
  </w:sdt>
  <w:p w:rsidR="007E1458" w:rsidRDefault="007E145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D56" w:rsidRDefault="00C54D56" w:rsidP="009E23D2">
      <w:r>
        <w:separator/>
      </w:r>
    </w:p>
  </w:footnote>
  <w:footnote w:type="continuationSeparator" w:id="0">
    <w:p w:rsidR="00C54D56" w:rsidRDefault="00C54D56" w:rsidP="009E2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222C"/>
    <w:multiLevelType w:val="hybridMultilevel"/>
    <w:tmpl w:val="86364DEC"/>
    <w:lvl w:ilvl="0" w:tplc="8052327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8D90C03"/>
    <w:multiLevelType w:val="multilevel"/>
    <w:tmpl w:val="214264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>
    <w:nsid w:val="11C2753E"/>
    <w:multiLevelType w:val="hybridMultilevel"/>
    <w:tmpl w:val="CA049F0A"/>
    <w:lvl w:ilvl="0" w:tplc="3E0E1C8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24EEC"/>
    <w:multiLevelType w:val="hybridMultilevel"/>
    <w:tmpl w:val="E90C1F0A"/>
    <w:lvl w:ilvl="0" w:tplc="33DAAB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752415"/>
    <w:multiLevelType w:val="hybridMultilevel"/>
    <w:tmpl w:val="D0503DD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823224"/>
    <w:multiLevelType w:val="hybridMultilevel"/>
    <w:tmpl w:val="0492BD54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A171DA"/>
    <w:multiLevelType w:val="hybridMultilevel"/>
    <w:tmpl w:val="5762B35C"/>
    <w:lvl w:ilvl="0" w:tplc="D2187A0A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7">
    <w:nsid w:val="22F53E49"/>
    <w:multiLevelType w:val="multilevel"/>
    <w:tmpl w:val="458459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93F12FE"/>
    <w:multiLevelType w:val="hybridMultilevel"/>
    <w:tmpl w:val="C05ACB86"/>
    <w:lvl w:ilvl="0" w:tplc="7662F30C">
      <w:numFmt w:val="bullet"/>
      <w:lvlText w:val="-"/>
      <w:lvlJc w:val="left"/>
      <w:pPr>
        <w:ind w:left="61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9">
    <w:nsid w:val="2CFF61A7"/>
    <w:multiLevelType w:val="hybridMultilevel"/>
    <w:tmpl w:val="1E621808"/>
    <w:lvl w:ilvl="0" w:tplc="D2187A0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F80FF1"/>
    <w:multiLevelType w:val="hybridMultilevel"/>
    <w:tmpl w:val="7488E196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3F1245CC"/>
    <w:multiLevelType w:val="hybridMultilevel"/>
    <w:tmpl w:val="AE6CEC6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C64DA1"/>
    <w:multiLevelType w:val="hybridMultilevel"/>
    <w:tmpl w:val="9912F7CA"/>
    <w:lvl w:ilvl="0" w:tplc="D2187A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3A1170"/>
    <w:multiLevelType w:val="hybridMultilevel"/>
    <w:tmpl w:val="82440BDA"/>
    <w:lvl w:ilvl="0" w:tplc="E82C912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5085029"/>
    <w:multiLevelType w:val="hybridMultilevel"/>
    <w:tmpl w:val="136690AC"/>
    <w:lvl w:ilvl="0" w:tplc="D2187A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7063CC"/>
    <w:multiLevelType w:val="hybridMultilevel"/>
    <w:tmpl w:val="9FBED29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5F3ED8"/>
    <w:multiLevelType w:val="hybridMultilevel"/>
    <w:tmpl w:val="5B621888"/>
    <w:lvl w:ilvl="0" w:tplc="D2187A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BE3F1C"/>
    <w:multiLevelType w:val="hybridMultilevel"/>
    <w:tmpl w:val="93C6B898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DE28AC"/>
    <w:multiLevelType w:val="hybridMultilevel"/>
    <w:tmpl w:val="7730C6C0"/>
    <w:lvl w:ilvl="0" w:tplc="AED48C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F4E718B"/>
    <w:multiLevelType w:val="hybridMultilevel"/>
    <w:tmpl w:val="3D86C95C"/>
    <w:lvl w:ilvl="0" w:tplc="D2187A0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9744955"/>
    <w:multiLevelType w:val="hybridMultilevel"/>
    <w:tmpl w:val="0CE874C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A051CF"/>
    <w:multiLevelType w:val="hybridMultilevel"/>
    <w:tmpl w:val="84AE831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401D35"/>
    <w:multiLevelType w:val="hybridMultilevel"/>
    <w:tmpl w:val="6E82D41E"/>
    <w:lvl w:ilvl="0" w:tplc="3E0E1C8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267F84"/>
    <w:multiLevelType w:val="hybridMultilevel"/>
    <w:tmpl w:val="8CECA1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DE50DB"/>
    <w:multiLevelType w:val="hybridMultilevel"/>
    <w:tmpl w:val="5E7C0EC4"/>
    <w:lvl w:ilvl="0" w:tplc="D2187A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545E2D"/>
    <w:multiLevelType w:val="hybridMultilevel"/>
    <w:tmpl w:val="4E5C89A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F10DA1"/>
    <w:multiLevelType w:val="hybridMultilevel"/>
    <w:tmpl w:val="3C24A45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7"/>
  </w:num>
  <w:num w:numId="4">
    <w:abstractNumId w:val="6"/>
  </w:num>
  <w:num w:numId="5">
    <w:abstractNumId w:val="11"/>
  </w:num>
  <w:num w:numId="6">
    <w:abstractNumId w:val="26"/>
  </w:num>
  <w:num w:numId="7">
    <w:abstractNumId w:val="2"/>
  </w:num>
  <w:num w:numId="8">
    <w:abstractNumId w:val="22"/>
  </w:num>
  <w:num w:numId="9">
    <w:abstractNumId w:val="19"/>
  </w:num>
  <w:num w:numId="10">
    <w:abstractNumId w:val="18"/>
  </w:num>
  <w:num w:numId="11">
    <w:abstractNumId w:val="15"/>
  </w:num>
  <w:num w:numId="12">
    <w:abstractNumId w:val="8"/>
  </w:num>
  <w:num w:numId="13">
    <w:abstractNumId w:val="7"/>
  </w:num>
  <w:num w:numId="14">
    <w:abstractNumId w:val="13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0"/>
  </w:num>
  <w:num w:numId="21">
    <w:abstractNumId w:val="5"/>
  </w:num>
  <w:num w:numId="22">
    <w:abstractNumId w:val="1"/>
  </w:num>
  <w:num w:numId="23">
    <w:abstractNumId w:val="12"/>
  </w:num>
  <w:num w:numId="24">
    <w:abstractNumId w:val="24"/>
  </w:num>
  <w:num w:numId="25">
    <w:abstractNumId w:val="14"/>
  </w:num>
  <w:num w:numId="26">
    <w:abstractNumId w:val="16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B78"/>
    <w:rsid w:val="00013792"/>
    <w:rsid w:val="00014362"/>
    <w:rsid w:val="00045E95"/>
    <w:rsid w:val="00052B78"/>
    <w:rsid w:val="00067CEB"/>
    <w:rsid w:val="0009308E"/>
    <w:rsid w:val="000A7454"/>
    <w:rsid w:val="000B41E3"/>
    <w:rsid w:val="000C7C64"/>
    <w:rsid w:val="00104716"/>
    <w:rsid w:val="00114C98"/>
    <w:rsid w:val="001202AC"/>
    <w:rsid w:val="001859E0"/>
    <w:rsid w:val="001D0010"/>
    <w:rsid w:val="001E28F6"/>
    <w:rsid w:val="00203655"/>
    <w:rsid w:val="00211201"/>
    <w:rsid w:val="00211F0B"/>
    <w:rsid w:val="002176BF"/>
    <w:rsid w:val="0023153E"/>
    <w:rsid w:val="00244AC1"/>
    <w:rsid w:val="00247494"/>
    <w:rsid w:val="002526A2"/>
    <w:rsid w:val="00252B15"/>
    <w:rsid w:val="00255A3E"/>
    <w:rsid w:val="00263EB5"/>
    <w:rsid w:val="00280733"/>
    <w:rsid w:val="00290C44"/>
    <w:rsid w:val="00295421"/>
    <w:rsid w:val="002A441A"/>
    <w:rsid w:val="002A764F"/>
    <w:rsid w:val="002A7DE4"/>
    <w:rsid w:val="002A7F2C"/>
    <w:rsid w:val="002C7FF2"/>
    <w:rsid w:val="002E67FC"/>
    <w:rsid w:val="002E7EA5"/>
    <w:rsid w:val="00301793"/>
    <w:rsid w:val="00322B71"/>
    <w:rsid w:val="003258C3"/>
    <w:rsid w:val="00336FC9"/>
    <w:rsid w:val="003863DD"/>
    <w:rsid w:val="00395E47"/>
    <w:rsid w:val="003A0202"/>
    <w:rsid w:val="003A0AC7"/>
    <w:rsid w:val="003B3AB9"/>
    <w:rsid w:val="003F24A8"/>
    <w:rsid w:val="003F6321"/>
    <w:rsid w:val="00402ADA"/>
    <w:rsid w:val="00433937"/>
    <w:rsid w:val="00447586"/>
    <w:rsid w:val="004A51BF"/>
    <w:rsid w:val="004E02BB"/>
    <w:rsid w:val="004F055D"/>
    <w:rsid w:val="00505349"/>
    <w:rsid w:val="00520EB1"/>
    <w:rsid w:val="005323FA"/>
    <w:rsid w:val="00537381"/>
    <w:rsid w:val="0055174C"/>
    <w:rsid w:val="0055270A"/>
    <w:rsid w:val="005548F5"/>
    <w:rsid w:val="00565CFB"/>
    <w:rsid w:val="0058678E"/>
    <w:rsid w:val="0058750F"/>
    <w:rsid w:val="005961B0"/>
    <w:rsid w:val="005A4864"/>
    <w:rsid w:val="005C3684"/>
    <w:rsid w:val="005C7F52"/>
    <w:rsid w:val="005E48C1"/>
    <w:rsid w:val="005F1D86"/>
    <w:rsid w:val="005F6F81"/>
    <w:rsid w:val="00600A32"/>
    <w:rsid w:val="00600E0D"/>
    <w:rsid w:val="0060326B"/>
    <w:rsid w:val="006070B3"/>
    <w:rsid w:val="006229AE"/>
    <w:rsid w:val="00667E23"/>
    <w:rsid w:val="006845FE"/>
    <w:rsid w:val="006C1653"/>
    <w:rsid w:val="006E2379"/>
    <w:rsid w:val="006E290D"/>
    <w:rsid w:val="006F412C"/>
    <w:rsid w:val="00707D90"/>
    <w:rsid w:val="00720640"/>
    <w:rsid w:val="007431CA"/>
    <w:rsid w:val="007509D8"/>
    <w:rsid w:val="007559E6"/>
    <w:rsid w:val="007566E2"/>
    <w:rsid w:val="00756D77"/>
    <w:rsid w:val="007A1B43"/>
    <w:rsid w:val="007E1458"/>
    <w:rsid w:val="007F2925"/>
    <w:rsid w:val="007F563B"/>
    <w:rsid w:val="007F607C"/>
    <w:rsid w:val="0080273F"/>
    <w:rsid w:val="00807479"/>
    <w:rsid w:val="0081609C"/>
    <w:rsid w:val="00832870"/>
    <w:rsid w:val="00885809"/>
    <w:rsid w:val="008A2CB1"/>
    <w:rsid w:val="008C50F2"/>
    <w:rsid w:val="008E159E"/>
    <w:rsid w:val="008E455B"/>
    <w:rsid w:val="00912ADC"/>
    <w:rsid w:val="0091508D"/>
    <w:rsid w:val="00944E4A"/>
    <w:rsid w:val="009512CF"/>
    <w:rsid w:val="009562E4"/>
    <w:rsid w:val="009608A7"/>
    <w:rsid w:val="00962CBC"/>
    <w:rsid w:val="009649ED"/>
    <w:rsid w:val="009823BE"/>
    <w:rsid w:val="00987DC8"/>
    <w:rsid w:val="009B116F"/>
    <w:rsid w:val="009C32E5"/>
    <w:rsid w:val="009E23D2"/>
    <w:rsid w:val="009E55F3"/>
    <w:rsid w:val="009F71FC"/>
    <w:rsid w:val="00A12B13"/>
    <w:rsid w:val="00A44501"/>
    <w:rsid w:val="00A46BB9"/>
    <w:rsid w:val="00A57720"/>
    <w:rsid w:val="00A75D8E"/>
    <w:rsid w:val="00AC6BB0"/>
    <w:rsid w:val="00AD5BEE"/>
    <w:rsid w:val="00AD72EB"/>
    <w:rsid w:val="00AF2286"/>
    <w:rsid w:val="00AF39A8"/>
    <w:rsid w:val="00AF79EE"/>
    <w:rsid w:val="00B255AE"/>
    <w:rsid w:val="00B32CD8"/>
    <w:rsid w:val="00B404A4"/>
    <w:rsid w:val="00B52785"/>
    <w:rsid w:val="00B5307F"/>
    <w:rsid w:val="00B66FDF"/>
    <w:rsid w:val="00BA73BC"/>
    <w:rsid w:val="00BE7AB6"/>
    <w:rsid w:val="00BF1259"/>
    <w:rsid w:val="00C00561"/>
    <w:rsid w:val="00C03463"/>
    <w:rsid w:val="00C15233"/>
    <w:rsid w:val="00C162B7"/>
    <w:rsid w:val="00C30128"/>
    <w:rsid w:val="00C32B5A"/>
    <w:rsid w:val="00C4430B"/>
    <w:rsid w:val="00C54D56"/>
    <w:rsid w:val="00C6556C"/>
    <w:rsid w:val="00C67012"/>
    <w:rsid w:val="00C75A29"/>
    <w:rsid w:val="00C822F8"/>
    <w:rsid w:val="00C845C5"/>
    <w:rsid w:val="00C87D63"/>
    <w:rsid w:val="00C9322B"/>
    <w:rsid w:val="00CA5245"/>
    <w:rsid w:val="00CA7091"/>
    <w:rsid w:val="00CB345D"/>
    <w:rsid w:val="00CE1CBD"/>
    <w:rsid w:val="00CF0ECC"/>
    <w:rsid w:val="00CF4CC1"/>
    <w:rsid w:val="00D01DFF"/>
    <w:rsid w:val="00D2392E"/>
    <w:rsid w:val="00D322F2"/>
    <w:rsid w:val="00D62FF7"/>
    <w:rsid w:val="00D646C8"/>
    <w:rsid w:val="00D76EA5"/>
    <w:rsid w:val="00DA59D6"/>
    <w:rsid w:val="00DC672D"/>
    <w:rsid w:val="00DD22CA"/>
    <w:rsid w:val="00DE4756"/>
    <w:rsid w:val="00E1081F"/>
    <w:rsid w:val="00E30079"/>
    <w:rsid w:val="00E37849"/>
    <w:rsid w:val="00E50E36"/>
    <w:rsid w:val="00E84DFB"/>
    <w:rsid w:val="00E94457"/>
    <w:rsid w:val="00E96C8F"/>
    <w:rsid w:val="00EC10B0"/>
    <w:rsid w:val="00EC4D73"/>
    <w:rsid w:val="00EE076E"/>
    <w:rsid w:val="00EE1312"/>
    <w:rsid w:val="00EE74B7"/>
    <w:rsid w:val="00EF6763"/>
    <w:rsid w:val="00EF7232"/>
    <w:rsid w:val="00EF7BDA"/>
    <w:rsid w:val="00F17C2F"/>
    <w:rsid w:val="00F21564"/>
    <w:rsid w:val="00F255FE"/>
    <w:rsid w:val="00F32511"/>
    <w:rsid w:val="00F4180E"/>
    <w:rsid w:val="00F477B1"/>
    <w:rsid w:val="00F47970"/>
    <w:rsid w:val="00F60DE2"/>
    <w:rsid w:val="00F76BE6"/>
    <w:rsid w:val="00F92749"/>
    <w:rsid w:val="00FA454E"/>
    <w:rsid w:val="00FC38BB"/>
    <w:rsid w:val="00FC5FBD"/>
    <w:rsid w:val="00FD3333"/>
    <w:rsid w:val="00FD4ECB"/>
    <w:rsid w:val="00FE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F7232"/>
    <w:pPr>
      <w:ind w:left="720"/>
      <w:jc w:val="both"/>
    </w:pPr>
    <w:rPr>
      <w:b/>
      <w:sz w:val="24"/>
      <w:u w:val="single"/>
      <w:lang w:val="bg-BG"/>
    </w:rPr>
  </w:style>
  <w:style w:type="character" w:customStyle="1" w:styleId="a4">
    <w:name w:val="Основен текст с отстъп Знак"/>
    <w:basedOn w:val="a0"/>
    <w:link w:val="a3"/>
    <w:rsid w:val="00EF7232"/>
    <w:rPr>
      <w:rFonts w:ascii="Times New Roman" w:eastAsia="Times New Roman" w:hAnsi="Times New Roman" w:cs="Times New Roman"/>
      <w:b/>
      <w:sz w:val="24"/>
      <w:szCs w:val="20"/>
      <w:u w:val="single"/>
      <w:lang w:eastAsia="bg-BG"/>
    </w:rPr>
  </w:style>
  <w:style w:type="character" w:styleId="a5">
    <w:name w:val="Hyperlink"/>
    <w:unhideWhenUsed/>
    <w:rsid w:val="00EF7232"/>
    <w:rPr>
      <w:rFonts w:ascii="Verdana" w:hAnsi="Verdana" w:hint="default"/>
      <w:b w:val="0"/>
      <w:bCs w:val="0"/>
      <w:strike w:val="0"/>
      <w:dstrike w:val="0"/>
      <w:color w:val="666666"/>
      <w:sz w:val="15"/>
      <w:szCs w:val="15"/>
      <w:u w:val="none"/>
      <w:effect w:val="none"/>
    </w:rPr>
  </w:style>
  <w:style w:type="paragraph" w:styleId="a6">
    <w:name w:val="List Paragraph"/>
    <w:basedOn w:val="a"/>
    <w:uiPriority w:val="34"/>
    <w:qFormat/>
    <w:rsid w:val="00EF7232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EF7232"/>
    <w:pPr>
      <w:spacing w:after="120" w:line="480" w:lineRule="auto"/>
    </w:pPr>
  </w:style>
  <w:style w:type="character" w:customStyle="1" w:styleId="20">
    <w:name w:val="Основен текст 2 Знак"/>
    <w:basedOn w:val="a0"/>
    <w:link w:val="2"/>
    <w:uiPriority w:val="99"/>
    <w:semiHidden/>
    <w:rsid w:val="00EF7232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HTML">
    <w:name w:val="HTML Preformatted"/>
    <w:basedOn w:val="a"/>
    <w:link w:val="HTML0"/>
    <w:rsid w:val="00EF72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7"/>
      <w:szCs w:val="27"/>
      <w:lang w:val="bg-BG"/>
    </w:rPr>
  </w:style>
  <w:style w:type="character" w:customStyle="1" w:styleId="HTML0">
    <w:name w:val="HTML стандартен Знак"/>
    <w:basedOn w:val="a0"/>
    <w:link w:val="HTML"/>
    <w:rsid w:val="00EF7232"/>
    <w:rPr>
      <w:rFonts w:ascii="Courier New" w:eastAsia="Times New Roman" w:hAnsi="Courier New" w:cs="Courier New"/>
      <w:sz w:val="27"/>
      <w:szCs w:val="27"/>
      <w:lang w:eastAsia="bg-BG"/>
    </w:rPr>
  </w:style>
  <w:style w:type="paragraph" w:styleId="a7">
    <w:name w:val="Balloon Text"/>
    <w:basedOn w:val="a"/>
    <w:link w:val="a8"/>
    <w:uiPriority w:val="99"/>
    <w:semiHidden/>
    <w:unhideWhenUsed/>
    <w:rsid w:val="00EE1312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EE1312"/>
    <w:rPr>
      <w:rFonts w:ascii="Tahoma" w:eastAsia="Times New Roman" w:hAnsi="Tahoma" w:cs="Tahoma"/>
      <w:sz w:val="16"/>
      <w:szCs w:val="16"/>
      <w:lang w:val="en-AU" w:eastAsia="bg-BG"/>
    </w:rPr>
  </w:style>
  <w:style w:type="paragraph" w:customStyle="1" w:styleId="CharChar1CharCharCharCharCharCharCharChar">
    <w:name w:val="Char Char1 Знак Знак Char Char Знак Знак Char Char Знак Знак Знак Знак Char Char Знак Знак Char Char"/>
    <w:basedOn w:val="a"/>
    <w:rsid w:val="00263EB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CharCharCharCharCharCharCharChar0">
    <w:name w:val="Char Char1 Знак Знак Char Char Знак Знак Char Char Знак Знак Знак Знак Char Char Знак Знак Char Char"/>
    <w:basedOn w:val="a"/>
    <w:rsid w:val="007566E2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3">
    <w:name w:val="Char Char3"/>
    <w:basedOn w:val="a"/>
    <w:rsid w:val="006E290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9">
    <w:name w:val="header"/>
    <w:basedOn w:val="a"/>
    <w:link w:val="aa"/>
    <w:uiPriority w:val="99"/>
    <w:unhideWhenUsed/>
    <w:rsid w:val="009E23D2"/>
    <w:pPr>
      <w:tabs>
        <w:tab w:val="center" w:pos="4536"/>
        <w:tab w:val="right" w:pos="9072"/>
      </w:tabs>
    </w:pPr>
  </w:style>
  <w:style w:type="character" w:customStyle="1" w:styleId="aa">
    <w:name w:val="Горен колонтитул Знак"/>
    <w:basedOn w:val="a0"/>
    <w:link w:val="a9"/>
    <w:uiPriority w:val="99"/>
    <w:rsid w:val="009E23D2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ab">
    <w:name w:val="footer"/>
    <w:basedOn w:val="a"/>
    <w:link w:val="ac"/>
    <w:uiPriority w:val="99"/>
    <w:unhideWhenUsed/>
    <w:rsid w:val="009E23D2"/>
    <w:pPr>
      <w:tabs>
        <w:tab w:val="center" w:pos="4536"/>
        <w:tab w:val="right" w:pos="9072"/>
      </w:tabs>
    </w:pPr>
  </w:style>
  <w:style w:type="character" w:customStyle="1" w:styleId="ac">
    <w:name w:val="Долен колонтитул Знак"/>
    <w:basedOn w:val="a0"/>
    <w:link w:val="ab"/>
    <w:uiPriority w:val="99"/>
    <w:rsid w:val="009E23D2"/>
    <w:rPr>
      <w:rFonts w:ascii="Times New Roman" w:eastAsia="Times New Roman" w:hAnsi="Times New Roman" w:cs="Times New Roman"/>
      <w:sz w:val="20"/>
      <w:szCs w:val="20"/>
      <w:lang w:val="en-AU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F7232"/>
    <w:pPr>
      <w:ind w:left="720"/>
      <w:jc w:val="both"/>
    </w:pPr>
    <w:rPr>
      <w:b/>
      <w:sz w:val="24"/>
      <w:u w:val="single"/>
      <w:lang w:val="bg-BG"/>
    </w:rPr>
  </w:style>
  <w:style w:type="character" w:customStyle="1" w:styleId="a4">
    <w:name w:val="Основен текст с отстъп Знак"/>
    <w:basedOn w:val="a0"/>
    <w:link w:val="a3"/>
    <w:rsid w:val="00EF7232"/>
    <w:rPr>
      <w:rFonts w:ascii="Times New Roman" w:eastAsia="Times New Roman" w:hAnsi="Times New Roman" w:cs="Times New Roman"/>
      <w:b/>
      <w:sz w:val="24"/>
      <w:szCs w:val="20"/>
      <w:u w:val="single"/>
      <w:lang w:eastAsia="bg-BG"/>
    </w:rPr>
  </w:style>
  <w:style w:type="character" w:styleId="a5">
    <w:name w:val="Hyperlink"/>
    <w:unhideWhenUsed/>
    <w:rsid w:val="00EF7232"/>
    <w:rPr>
      <w:rFonts w:ascii="Verdana" w:hAnsi="Verdana" w:hint="default"/>
      <w:b w:val="0"/>
      <w:bCs w:val="0"/>
      <w:strike w:val="0"/>
      <w:dstrike w:val="0"/>
      <w:color w:val="666666"/>
      <w:sz w:val="15"/>
      <w:szCs w:val="15"/>
      <w:u w:val="none"/>
      <w:effect w:val="none"/>
    </w:rPr>
  </w:style>
  <w:style w:type="paragraph" w:styleId="a6">
    <w:name w:val="List Paragraph"/>
    <w:basedOn w:val="a"/>
    <w:uiPriority w:val="34"/>
    <w:qFormat/>
    <w:rsid w:val="00EF7232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EF7232"/>
    <w:pPr>
      <w:spacing w:after="120" w:line="480" w:lineRule="auto"/>
    </w:pPr>
  </w:style>
  <w:style w:type="character" w:customStyle="1" w:styleId="20">
    <w:name w:val="Основен текст 2 Знак"/>
    <w:basedOn w:val="a0"/>
    <w:link w:val="2"/>
    <w:uiPriority w:val="99"/>
    <w:semiHidden/>
    <w:rsid w:val="00EF7232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HTML">
    <w:name w:val="HTML Preformatted"/>
    <w:basedOn w:val="a"/>
    <w:link w:val="HTML0"/>
    <w:rsid w:val="00EF72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7"/>
      <w:szCs w:val="27"/>
      <w:lang w:val="bg-BG"/>
    </w:rPr>
  </w:style>
  <w:style w:type="character" w:customStyle="1" w:styleId="HTML0">
    <w:name w:val="HTML стандартен Знак"/>
    <w:basedOn w:val="a0"/>
    <w:link w:val="HTML"/>
    <w:rsid w:val="00EF7232"/>
    <w:rPr>
      <w:rFonts w:ascii="Courier New" w:eastAsia="Times New Roman" w:hAnsi="Courier New" w:cs="Courier New"/>
      <w:sz w:val="27"/>
      <w:szCs w:val="27"/>
      <w:lang w:eastAsia="bg-BG"/>
    </w:rPr>
  </w:style>
  <w:style w:type="paragraph" w:styleId="a7">
    <w:name w:val="Balloon Text"/>
    <w:basedOn w:val="a"/>
    <w:link w:val="a8"/>
    <w:uiPriority w:val="99"/>
    <w:semiHidden/>
    <w:unhideWhenUsed/>
    <w:rsid w:val="00EE1312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EE1312"/>
    <w:rPr>
      <w:rFonts w:ascii="Tahoma" w:eastAsia="Times New Roman" w:hAnsi="Tahoma" w:cs="Tahoma"/>
      <w:sz w:val="16"/>
      <w:szCs w:val="16"/>
      <w:lang w:val="en-AU" w:eastAsia="bg-BG"/>
    </w:rPr>
  </w:style>
  <w:style w:type="paragraph" w:customStyle="1" w:styleId="CharChar1CharCharCharCharCharCharCharChar">
    <w:name w:val="Char Char1 Знак Знак Char Char Знак Знак Char Char Знак Знак Знак Знак Char Char Знак Знак Char Char"/>
    <w:basedOn w:val="a"/>
    <w:rsid w:val="00263EB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CharCharCharCharCharCharCharChar0">
    <w:name w:val="Char Char1 Знак Знак Char Char Знак Знак Char Char Знак Знак Знак Знак Char Char Знак Знак Char Char"/>
    <w:basedOn w:val="a"/>
    <w:rsid w:val="007566E2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3">
    <w:name w:val="Char Char3"/>
    <w:basedOn w:val="a"/>
    <w:rsid w:val="006E290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9">
    <w:name w:val="header"/>
    <w:basedOn w:val="a"/>
    <w:link w:val="aa"/>
    <w:uiPriority w:val="99"/>
    <w:unhideWhenUsed/>
    <w:rsid w:val="009E23D2"/>
    <w:pPr>
      <w:tabs>
        <w:tab w:val="center" w:pos="4536"/>
        <w:tab w:val="right" w:pos="9072"/>
      </w:tabs>
    </w:pPr>
  </w:style>
  <w:style w:type="character" w:customStyle="1" w:styleId="aa">
    <w:name w:val="Горен колонтитул Знак"/>
    <w:basedOn w:val="a0"/>
    <w:link w:val="a9"/>
    <w:uiPriority w:val="99"/>
    <w:rsid w:val="009E23D2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ab">
    <w:name w:val="footer"/>
    <w:basedOn w:val="a"/>
    <w:link w:val="ac"/>
    <w:uiPriority w:val="99"/>
    <w:unhideWhenUsed/>
    <w:rsid w:val="009E23D2"/>
    <w:pPr>
      <w:tabs>
        <w:tab w:val="center" w:pos="4536"/>
        <w:tab w:val="right" w:pos="9072"/>
      </w:tabs>
    </w:pPr>
  </w:style>
  <w:style w:type="character" w:customStyle="1" w:styleId="ac">
    <w:name w:val="Долен колонтитул Знак"/>
    <w:basedOn w:val="a0"/>
    <w:link w:val="ab"/>
    <w:uiPriority w:val="99"/>
    <w:rsid w:val="009E23D2"/>
    <w:rPr>
      <w:rFonts w:ascii="Times New Roman" w:eastAsia="Times New Roman" w:hAnsi="Times New Roman" w:cs="Times New Roman"/>
      <w:sz w:val="20"/>
      <w:szCs w:val="20"/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sevlievo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DC044-3677-4671-8337-11A92F20A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5</Pages>
  <Words>1886</Words>
  <Characters>10754</Characters>
  <Application>Microsoft Office Word</Application>
  <DocSecurity>0</DocSecurity>
  <Lines>89</Lines>
  <Paragraphs>25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Municipality</Company>
  <LinksUpToDate>false</LinksUpToDate>
  <CharactersWithSpaces>12615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 Kireva-Ivanova</dc:creator>
  <cp:keywords/>
  <dc:description/>
  <cp:lastModifiedBy>Tanya Fileva</cp:lastModifiedBy>
  <cp:revision>282</cp:revision>
  <cp:lastPrinted>2016-07-08T06:32:00Z</cp:lastPrinted>
  <dcterms:created xsi:type="dcterms:W3CDTF">2016-01-07T08:10:00Z</dcterms:created>
  <dcterms:modified xsi:type="dcterms:W3CDTF">2016-07-08T12:30:00Z</dcterms:modified>
</cp:coreProperties>
</file>